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4327889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b/>
          <w:caps w:val="0"/>
          <w:sz w:val="36"/>
          <w:szCs w:val="36"/>
        </w:rPr>
      </w:sdtEndPr>
      <w:sdtContent>
        <w:p w:rsidR="00853B50" w:rsidRDefault="00853B50" w:rsidP="006F3D2C">
          <w:pPr>
            <w:tabs>
              <w:tab w:val="left" w:pos="1260"/>
            </w:tabs>
          </w:pPr>
        </w:p>
        <w:p w:rsidR="00853B50" w:rsidRDefault="00853B50" w:rsidP="006F3D2C"/>
        <w:tbl>
          <w:tblPr>
            <w:tblW w:w="5000" w:type="pct"/>
            <w:jc w:val="center"/>
            <w:tblLook w:val="04A0"/>
          </w:tblPr>
          <w:tblGrid>
            <w:gridCol w:w="9286"/>
          </w:tblGrid>
          <w:tr w:rsidR="00812363" w:rsidRPr="00853B50" w:rsidTr="00EE1111">
            <w:trPr>
              <w:trHeight w:val="6239"/>
              <w:jc w:val="center"/>
            </w:trPr>
            <w:tc>
              <w:tcPr>
                <w:tcW w:w="5000" w:type="pct"/>
              </w:tcPr>
              <w:p w:rsidR="00812363" w:rsidRDefault="00853B50" w:rsidP="006F3D2C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br w:type="page"/>
                </w:r>
                <w:r w:rsidR="00812363">
                  <w:rPr>
                    <w:rFonts w:ascii="Arial" w:hAnsi="Arial" w:cs="Arial"/>
                    <w:b/>
                    <w:sz w:val="36"/>
                    <w:szCs w:val="36"/>
                  </w:rPr>
                  <w:br w:type="page"/>
                </w:r>
                <w:r w:rsidR="00812363">
                  <w:rPr>
                    <w:rFonts w:asciiTheme="majorHAnsi" w:eastAsiaTheme="majorEastAsia" w:hAnsiTheme="majorHAnsi" w:cstheme="majorBidi"/>
                    <w:caps/>
                    <w:noProof/>
                    <w:lang w:val="fr-BE" w:eastAsia="fr-BE"/>
                  </w:rPr>
                  <w:drawing>
                    <wp:inline distT="0" distB="0" distL="0" distR="0">
                      <wp:extent cx="3439886" cy="2073597"/>
                      <wp:effectExtent l="0" t="0" r="0" b="0"/>
                      <wp:docPr id="5" name="Image 1" descr="spw_soc_f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pw_soc_fr.png"/>
                              <pic:cNvPicPr/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44062" cy="20761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B421E" w:rsidRPr="002D1FE4" w:rsidRDefault="00CB421E" w:rsidP="00CB421E">
                <w:pPr>
                  <w:pStyle w:val="Titre1"/>
                  <w:spacing w:before="120"/>
                  <w:jc w:val="center"/>
                  <w:rPr>
                    <w:rFonts w:cs="Arial"/>
                    <w:sz w:val="24"/>
                  </w:rPr>
                </w:pPr>
                <w:r w:rsidRPr="0037073A">
                  <w:rPr>
                    <w:rFonts w:cs="Arial"/>
                    <w:sz w:val="24"/>
                  </w:rPr>
                  <w:t>Direction générale opérationnelle Intérieur et Action sociale</w:t>
                </w:r>
              </w:p>
              <w:p w:rsidR="00CB421E" w:rsidRPr="002D1FE4" w:rsidRDefault="00CB421E" w:rsidP="00CB421E">
                <w:pPr>
                  <w:pStyle w:val="Titre1"/>
                  <w:spacing w:before="12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2D1FE4">
                  <w:rPr>
                    <w:rFonts w:cs="Arial"/>
                    <w:sz w:val="24"/>
                    <w:szCs w:val="24"/>
                  </w:rPr>
                  <w:t>Département de l’Action sociale</w:t>
                </w:r>
              </w:p>
              <w:p w:rsidR="00CB421E" w:rsidRPr="002D1FE4" w:rsidRDefault="00CB421E" w:rsidP="00CB421E">
                <w:pPr>
                  <w:pStyle w:val="Sansinterligne"/>
                  <w:jc w:val="center"/>
                  <w:rPr>
                    <w:rFonts w:ascii="Arial" w:eastAsiaTheme="majorEastAsia" w:hAnsi="Arial" w:cs="Arial"/>
                    <w:caps/>
                    <w:sz w:val="24"/>
                    <w:szCs w:val="24"/>
                  </w:rPr>
                </w:pPr>
                <w:r w:rsidRPr="002D1FE4">
                  <w:rPr>
                    <w:rFonts w:ascii="Arial" w:hAnsi="Arial" w:cs="Arial"/>
                    <w:sz w:val="24"/>
                    <w:szCs w:val="24"/>
                  </w:rPr>
                  <w:t>Direction de l’Action sociale</w:t>
                </w:r>
              </w:p>
              <w:p w:rsidR="00812363" w:rsidRDefault="00812363" w:rsidP="006F3D2C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812363" w:rsidRDefault="00812363" w:rsidP="006F3D2C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812363" w:rsidRDefault="00812363" w:rsidP="006F3D2C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812363" w:rsidRDefault="00812363" w:rsidP="006F3D2C">
                <w:pPr>
                  <w:pStyle w:val="Sansinterligne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812363" w:rsidRDefault="00812363" w:rsidP="006F3D2C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812363" w:rsidRPr="00853B50" w:rsidRDefault="00812363" w:rsidP="006F3D2C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812363" w:rsidRPr="00853B50" w:rsidTr="00EE1111">
            <w:trPr>
              <w:trHeight w:val="20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12363" w:rsidRPr="00853B50" w:rsidRDefault="00812363" w:rsidP="006F3D2C">
                    <w:pPr>
                      <w:pStyle w:val="Sansinterligne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853B50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Manuel </w:t>
                    </w:r>
                    <w:r w:rsidR="007D0236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du</w:t>
                    </w:r>
                    <w:r w:rsidR="00B127BF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service d’inspection</w:t>
                    </w:r>
                  </w:p>
                </w:tc>
              </w:sdtContent>
            </w:sdt>
          </w:tr>
          <w:tr w:rsidR="00EE1111" w:rsidRPr="00853B50" w:rsidTr="005E1E4D">
            <w:trPr>
              <w:trHeight w:val="109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sz w:val="52"/>
                  <w:szCs w:val="52"/>
                </w:rPr>
                <w:alias w:val="Sous-titr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E1111" w:rsidRPr="00853B50" w:rsidRDefault="00EE1111" w:rsidP="006F3D2C">
                    <w:pPr>
                      <w:pStyle w:val="Sansinterligne"/>
                      <w:jc w:val="center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9942D5">
                      <w:rPr>
                        <w:rFonts w:ascii="Arial" w:eastAsiaTheme="majorEastAsia" w:hAnsi="Arial" w:cs="Arial"/>
                        <w:b/>
                        <w:sz w:val="52"/>
                        <w:szCs w:val="52"/>
                      </w:rPr>
                      <w:t>SERVICES D’INSERTION SOCIALE</w:t>
                    </w:r>
                    <w:r w:rsidR="009942D5">
                      <w:rPr>
                        <w:rFonts w:ascii="Arial" w:eastAsiaTheme="majorEastAsia" w:hAnsi="Arial" w:cs="Arial"/>
                        <w:b/>
                        <w:sz w:val="52"/>
                        <w:szCs w:val="52"/>
                      </w:rPr>
                      <w:t xml:space="preserve"> (SIS)</w:t>
                    </w:r>
                  </w:p>
                </w:tc>
              </w:sdtContent>
            </w:sdt>
          </w:tr>
        </w:tbl>
        <w:p w:rsidR="00812363" w:rsidRDefault="00812363" w:rsidP="006F3D2C">
          <w:pPr>
            <w:spacing w:after="200" w:line="276" w:lineRule="auto"/>
            <w:rPr>
              <w:rFonts w:ascii="Arial" w:hAnsi="Arial" w:cs="Arial"/>
              <w:sz w:val="36"/>
              <w:szCs w:val="36"/>
              <w:lang w:val="fr-BE"/>
            </w:rPr>
          </w:pPr>
        </w:p>
        <w:p w:rsidR="00812363" w:rsidRDefault="00812363" w:rsidP="006F3D2C">
          <w:pPr>
            <w:spacing w:after="200" w:line="276" w:lineRule="auto"/>
            <w:rPr>
              <w:rFonts w:ascii="Arial" w:hAnsi="Arial" w:cs="Arial"/>
              <w:sz w:val="36"/>
              <w:szCs w:val="36"/>
              <w:lang w:val="fr-BE"/>
            </w:rPr>
          </w:pPr>
          <w:r>
            <w:rPr>
              <w:rFonts w:ascii="Arial" w:hAnsi="Arial" w:cs="Arial"/>
              <w:sz w:val="36"/>
              <w:szCs w:val="36"/>
              <w:lang w:val="fr-BE"/>
            </w:rPr>
            <w:br w:type="page"/>
          </w:r>
        </w:p>
        <w:p w:rsidR="00853B50" w:rsidRDefault="00251742" w:rsidP="006F3D2C">
          <w:pPr>
            <w:spacing w:after="200" w:line="276" w:lineRule="auto"/>
            <w:rPr>
              <w:rFonts w:ascii="Arial" w:hAnsi="Arial" w:cs="Arial"/>
              <w:sz w:val="36"/>
              <w:szCs w:val="36"/>
              <w:lang w:val="fr-BE"/>
            </w:rPr>
          </w:pPr>
        </w:p>
      </w:sdtContent>
    </w:sdt>
    <w:p w:rsidR="0015408D" w:rsidRPr="007D0236" w:rsidRDefault="000421E3" w:rsidP="006F3D2C">
      <w:pPr>
        <w:pStyle w:val="Titre2"/>
        <w:numPr>
          <w:ilvl w:val="0"/>
          <w:numId w:val="3"/>
        </w:numPr>
        <w:pBdr>
          <w:top w:val="double" w:sz="4" w:space="16" w:color="auto" w:shadow="1"/>
          <w:left w:val="double" w:sz="4" w:space="4" w:color="auto" w:shadow="1"/>
          <w:bottom w:val="double" w:sz="4" w:space="16" w:color="auto" w:shadow="1"/>
          <w:right w:val="double" w:sz="4" w:space="4" w:color="auto" w:shadow="1"/>
        </w:pBdr>
        <w:spacing w:after="720"/>
        <w:ind w:left="714" w:hanging="357"/>
        <w:rPr>
          <w:rFonts w:ascii="Arial" w:hAnsi="Arial" w:cs="Arial"/>
          <w:b w:val="0"/>
          <w:position w:val="-6"/>
          <w:sz w:val="40"/>
          <w:szCs w:val="40"/>
          <w:u w:val="none"/>
          <w:lang w:eastAsia="fr-FR"/>
        </w:rPr>
      </w:pPr>
      <w:r w:rsidRPr="007D0236">
        <w:rPr>
          <w:rFonts w:ascii="Arial" w:hAnsi="Arial" w:cs="Arial"/>
          <w:b w:val="0"/>
          <w:position w:val="-6"/>
          <w:sz w:val="40"/>
          <w:szCs w:val="40"/>
          <w:u w:val="none"/>
          <w:lang w:eastAsia="fr-FR"/>
        </w:rPr>
        <w:t xml:space="preserve">Contrôle </w:t>
      </w:r>
      <w:r w:rsidR="008408F5" w:rsidRPr="007D0236">
        <w:rPr>
          <w:rFonts w:ascii="Arial" w:hAnsi="Arial" w:cs="Arial"/>
          <w:b w:val="0"/>
          <w:position w:val="-6"/>
          <w:sz w:val="40"/>
          <w:szCs w:val="40"/>
          <w:u w:val="none"/>
          <w:lang w:eastAsia="fr-FR"/>
        </w:rPr>
        <w:t>des Services d’insertion sociale</w:t>
      </w:r>
    </w:p>
    <w:p w:rsidR="00911AD2" w:rsidRPr="007D0236" w:rsidRDefault="00911AD2" w:rsidP="006F3D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La législation concernant les services d’insertion sociale (SIS) se trouve dans :</w:t>
      </w:r>
    </w:p>
    <w:p w:rsidR="00911AD2" w:rsidRPr="007D0236" w:rsidRDefault="00911AD2" w:rsidP="006F3D2C">
      <w:pPr>
        <w:pStyle w:val="Paragraphedeliste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538" w:hanging="357"/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le Code wallon de l'Action sociale et de la Santé</w:t>
      </w:r>
      <w:r w:rsidR="00C95980" w:rsidRPr="007D0236">
        <w:rPr>
          <w:rFonts w:ascii="Arial" w:hAnsi="Arial" w:cs="Arial"/>
          <w:sz w:val="22"/>
          <w:szCs w:val="22"/>
        </w:rPr>
        <w:t xml:space="preserve"> (CWASS) : </w:t>
      </w:r>
      <w:r w:rsidRPr="007D0236">
        <w:rPr>
          <w:rFonts w:ascii="Arial" w:hAnsi="Arial" w:cs="Arial"/>
          <w:sz w:val="22"/>
          <w:szCs w:val="22"/>
        </w:rPr>
        <w:t xml:space="preserve">articles 48 à </w:t>
      </w:r>
      <w:r w:rsidR="00C95980" w:rsidRPr="007D0236">
        <w:rPr>
          <w:rFonts w:ascii="Arial" w:hAnsi="Arial" w:cs="Arial"/>
          <w:sz w:val="22"/>
          <w:szCs w:val="22"/>
        </w:rPr>
        <w:t xml:space="preserve">65 </w:t>
      </w:r>
      <w:r w:rsidRPr="007D0236">
        <w:rPr>
          <w:rFonts w:ascii="Arial" w:hAnsi="Arial" w:cs="Arial"/>
          <w:sz w:val="22"/>
          <w:szCs w:val="22"/>
        </w:rPr>
        <w:t>;</w:t>
      </w:r>
    </w:p>
    <w:p w:rsidR="00AE1AA5" w:rsidRPr="007D0236" w:rsidRDefault="00911AD2" w:rsidP="006F3D2C">
      <w:pPr>
        <w:pStyle w:val="Paragraphedeliste"/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538" w:hanging="357"/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le Code réglementaire</w:t>
      </w:r>
      <w:r w:rsidR="00C95980" w:rsidRPr="007D0236">
        <w:rPr>
          <w:rFonts w:ascii="Arial" w:hAnsi="Arial" w:cs="Arial"/>
          <w:sz w:val="22"/>
          <w:szCs w:val="22"/>
        </w:rPr>
        <w:t xml:space="preserve"> wallon</w:t>
      </w:r>
      <w:r w:rsidRPr="007D0236">
        <w:rPr>
          <w:rFonts w:ascii="Arial" w:hAnsi="Arial" w:cs="Arial"/>
          <w:sz w:val="22"/>
          <w:szCs w:val="22"/>
        </w:rPr>
        <w:t xml:space="preserve"> de l</w:t>
      </w:r>
      <w:r w:rsidR="00C95980" w:rsidRPr="007D0236">
        <w:rPr>
          <w:rFonts w:ascii="Arial" w:hAnsi="Arial" w:cs="Arial"/>
          <w:sz w:val="22"/>
          <w:szCs w:val="22"/>
        </w:rPr>
        <w:t xml:space="preserve">'Action sociale et de la Santé (CRWASS) : </w:t>
      </w:r>
      <w:r w:rsidRPr="007D0236">
        <w:rPr>
          <w:rFonts w:ascii="Arial" w:hAnsi="Arial" w:cs="Arial"/>
          <w:sz w:val="22"/>
          <w:szCs w:val="22"/>
        </w:rPr>
        <w:t>articles 13 à 36.</w:t>
      </w:r>
      <w:r w:rsidR="00AE1AA5" w:rsidRPr="007D0236">
        <w:rPr>
          <w:rFonts w:ascii="Arial" w:hAnsi="Arial" w:cs="Arial"/>
          <w:sz w:val="22"/>
          <w:szCs w:val="22"/>
        </w:rPr>
        <w:t xml:space="preserve"> </w:t>
      </w:r>
    </w:p>
    <w:p w:rsidR="00911AD2" w:rsidRPr="007D0236" w:rsidRDefault="00911AD2" w:rsidP="006F3D2C">
      <w:pPr>
        <w:pStyle w:val="Paragraphedeliste"/>
        <w:shd w:val="clear" w:color="auto" w:fill="FFFFFF"/>
        <w:spacing w:before="100" w:beforeAutospacing="1" w:after="100" w:afterAutospacing="1" w:line="360" w:lineRule="auto"/>
        <w:ind w:left="538"/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Le Code réglementaire fixe les conditions d'agrément et d'octroi de subventions aux SIS.</w:t>
      </w:r>
    </w:p>
    <w:p w:rsidR="00911AD2" w:rsidRPr="007D0236" w:rsidRDefault="00911AD2" w:rsidP="006F3D2C">
      <w:p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Le contrôle est réalisé à 6 niveaux :</w:t>
      </w:r>
    </w:p>
    <w:p w:rsidR="00911AD2" w:rsidRPr="007D0236" w:rsidRDefault="00911AD2" w:rsidP="006F3D2C">
      <w:pPr>
        <w:jc w:val="both"/>
        <w:rPr>
          <w:rFonts w:ascii="Arial" w:hAnsi="Arial" w:cs="Arial"/>
          <w:sz w:val="22"/>
          <w:szCs w:val="22"/>
        </w:rPr>
      </w:pPr>
    </w:p>
    <w:p w:rsidR="00911AD2" w:rsidRPr="007D0236" w:rsidRDefault="00911AD2" w:rsidP="006F3D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l’institution ;</w:t>
      </w:r>
    </w:p>
    <w:p w:rsidR="00911AD2" w:rsidRPr="007D0236" w:rsidRDefault="00911AD2" w:rsidP="006F3D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le personnel</w:t>
      </w:r>
      <w:r w:rsidR="00EA3A60" w:rsidRPr="007D0236">
        <w:rPr>
          <w:rFonts w:ascii="Arial" w:hAnsi="Arial" w:cs="Arial"/>
          <w:sz w:val="22"/>
          <w:szCs w:val="22"/>
        </w:rPr>
        <w:t xml:space="preserve"> et les frais de fonctionnement</w:t>
      </w:r>
      <w:r w:rsidRPr="007D0236">
        <w:rPr>
          <w:rFonts w:ascii="Arial" w:hAnsi="Arial" w:cs="Arial"/>
          <w:sz w:val="22"/>
          <w:szCs w:val="22"/>
        </w:rPr>
        <w:t> ;</w:t>
      </w:r>
    </w:p>
    <w:p w:rsidR="00911AD2" w:rsidRPr="007D0236" w:rsidRDefault="00911AD2" w:rsidP="006F3D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le public cible ;</w:t>
      </w:r>
    </w:p>
    <w:p w:rsidR="00911AD2" w:rsidRPr="007D0236" w:rsidRDefault="00911AD2" w:rsidP="006F3D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les activités de groupe ;</w:t>
      </w:r>
    </w:p>
    <w:p w:rsidR="00911AD2" w:rsidRPr="007D0236" w:rsidRDefault="00911AD2" w:rsidP="006F3D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le/les partenariat(s) ;</w:t>
      </w:r>
    </w:p>
    <w:p w:rsidR="00911AD2" w:rsidRPr="007D0236" w:rsidRDefault="00911AD2" w:rsidP="006F3D2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les évaluations et réunions.</w:t>
      </w:r>
    </w:p>
    <w:p w:rsidR="00911AD2" w:rsidRPr="007D0236" w:rsidRDefault="00911AD2" w:rsidP="006F3D2C">
      <w:pPr>
        <w:jc w:val="both"/>
        <w:rPr>
          <w:rFonts w:ascii="Arial" w:hAnsi="Arial" w:cs="Arial"/>
          <w:sz w:val="22"/>
          <w:szCs w:val="22"/>
        </w:rPr>
      </w:pPr>
    </w:p>
    <w:p w:rsidR="00911AD2" w:rsidRPr="007D0236" w:rsidRDefault="00911AD2" w:rsidP="006F3D2C">
      <w:p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Des visites de contrôle de fonctionnement de service ont lieu tous les 2 ans et peuvent être planifiées à n’importe quel moment de l’année, y compris à l’improviste.</w:t>
      </w:r>
    </w:p>
    <w:p w:rsidR="00911AD2" w:rsidRPr="007D0236" w:rsidRDefault="00911AD2" w:rsidP="006F3D2C">
      <w:pPr>
        <w:jc w:val="both"/>
        <w:rPr>
          <w:rFonts w:ascii="Arial" w:hAnsi="Arial" w:cs="Arial"/>
          <w:sz w:val="22"/>
          <w:szCs w:val="22"/>
        </w:rPr>
      </w:pPr>
    </w:p>
    <w:p w:rsidR="00911AD2" w:rsidRPr="007D0236" w:rsidRDefault="00911AD2" w:rsidP="006F3D2C">
      <w:p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Toutefois, une institution est contrôlée chaque année lorsque le service d’inspection estime un risque él</w:t>
      </w:r>
      <w:r w:rsidR="008417D6" w:rsidRPr="007D0236">
        <w:rPr>
          <w:rFonts w:ascii="Arial" w:hAnsi="Arial" w:cs="Arial"/>
          <w:sz w:val="22"/>
          <w:szCs w:val="22"/>
        </w:rPr>
        <w:t>evé dans son tableau de bord. La hiérarchie peut bien évidemment prendre en compte d’</w:t>
      </w:r>
      <w:r w:rsidRPr="007D0236">
        <w:rPr>
          <w:rFonts w:ascii="Arial" w:hAnsi="Arial" w:cs="Arial"/>
          <w:sz w:val="22"/>
          <w:szCs w:val="22"/>
        </w:rPr>
        <w:t>autres critères.</w:t>
      </w:r>
    </w:p>
    <w:p w:rsidR="00911AD2" w:rsidRPr="007D0236" w:rsidRDefault="00911AD2" w:rsidP="006F3D2C">
      <w:pPr>
        <w:jc w:val="both"/>
        <w:rPr>
          <w:rFonts w:ascii="Arial" w:hAnsi="Arial" w:cs="Arial"/>
          <w:sz w:val="22"/>
          <w:szCs w:val="22"/>
        </w:rPr>
      </w:pPr>
    </w:p>
    <w:p w:rsidR="00911AD2" w:rsidRPr="007D0236" w:rsidRDefault="00911AD2" w:rsidP="006F3D2C">
      <w:p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 xml:space="preserve">Chaque inspection donne lieu à une notification reprenant les remarques et recommandations formulées par le service d’inspection de la Direction de l’Action sociale. </w:t>
      </w:r>
    </w:p>
    <w:p w:rsidR="00911AD2" w:rsidRPr="007D0236" w:rsidRDefault="00911AD2" w:rsidP="006F3D2C">
      <w:pPr>
        <w:jc w:val="both"/>
        <w:rPr>
          <w:rFonts w:ascii="Arial" w:hAnsi="Arial" w:cs="Arial"/>
          <w:sz w:val="22"/>
          <w:szCs w:val="22"/>
        </w:rPr>
      </w:pPr>
    </w:p>
    <w:p w:rsidR="00911AD2" w:rsidRPr="007D0236" w:rsidRDefault="00911AD2" w:rsidP="006F3D2C">
      <w:pPr>
        <w:jc w:val="both"/>
        <w:rPr>
          <w:rFonts w:ascii="Arial" w:hAnsi="Arial" w:cs="Arial"/>
          <w:sz w:val="22"/>
          <w:szCs w:val="22"/>
        </w:rPr>
      </w:pPr>
    </w:p>
    <w:p w:rsidR="00911AD2" w:rsidRPr="007D0236" w:rsidRDefault="00911AD2" w:rsidP="006F3D2C">
      <w:pPr>
        <w:jc w:val="both"/>
        <w:rPr>
          <w:rFonts w:ascii="Arial" w:hAnsi="Arial" w:cs="Arial"/>
          <w:sz w:val="22"/>
          <w:szCs w:val="22"/>
        </w:rPr>
      </w:pPr>
    </w:p>
    <w:p w:rsidR="00CF5A69" w:rsidRPr="007D0236" w:rsidRDefault="00CF5A69" w:rsidP="006F3D2C">
      <w:pPr>
        <w:jc w:val="both"/>
        <w:rPr>
          <w:rFonts w:ascii="Arial" w:hAnsi="Arial" w:cs="Arial"/>
          <w:sz w:val="22"/>
          <w:szCs w:val="22"/>
        </w:rPr>
      </w:pPr>
    </w:p>
    <w:p w:rsidR="00CF5A69" w:rsidRPr="007D0236" w:rsidRDefault="00CF5A69" w:rsidP="006F3D2C">
      <w:pPr>
        <w:jc w:val="both"/>
        <w:rPr>
          <w:rFonts w:ascii="Arial" w:hAnsi="Arial" w:cs="Arial"/>
          <w:sz w:val="22"/>
          <w:szCs w:val="22"/>
        </w:rPr>
      </w:pPr>
    </w:p>
    <w:p w:rsidR="002F6D5F" w:rsidRPr="007D0236" w:rsidRDefault="002F6D5F" w:rsidP="006F3D2C">
      <w:pPr>
        <w:jc w:val="both"/>
        <w:rPr>
          <w:rFonts w:ascii="Arial" w:hAnsi="Arial" w:cs="Arial"/>
          <w:sz w:val="22"/>
          <w:szCs w:val="22"/>
        </w:rPr>
      </w:pPr>
    </w:p>
    <w:p w:rsidR="000C3AFA" w:rsidRDefault="000C3AFA" w:rsidP="006F3D2C">
      <w:pPr>
        <w:jc w:val="both"/>
        <w:rPr>
          <w:rFonts w:ascii="Arial" w:hAnsi="Arial" w:cs="Arial"/>
          <w:sz w:val="22"/>
          <w:szCs w:val="22"/>
        </w:rPr>
      </w:pPr>
    </w:p>
    <w:p w:rsidR="00E42BC6" w:rsidRDefault="00E42BC6" w:rsidP="006F3D2C">
      <w:pPr>
        <w:jc w:val="both"/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</w:pPr>
    </w:p>
    <w:p w:rsidR="00683036" w:rsidRPr="00A74486" w:rsidRDefault="00683036" w:rsidP="006F3D2C">
      <w:pPr>
        <w:jc w:val="both"/>
        <w:rPr>
          <w:rFonts w:ascii="Arial" w:eastAsia="ヒラギノ角ゴ Pro W3" w:hAnsi="Arial" w:cs="Arial"/>
          <w:b/>
          <w:sz w:val="28"/>
          <w:szCs w:val="28"/>
          <w:u w:val="single"/>
          <w:lang w:eastAsia="nl-NL"/>
        </w:rPr>
      </w:pPr>
    </w:p>
    <w:p w:rsidR="000A1D94" w:rsidRDefault="000A1D94" w:rsidP="006F3D2C">
      <w:pPr>
        <w:spacing w:after="200" w:line="276" w:lineRule="auto"/>
        <w:rPr>
          <w:rFonts w:ascii="Arial" w:eastAsia="ヒラギノ角ゴ Pro W3" w:hAnsi="Arial" w:cs="Arial"/>
          <w:b/>
          <w:sz w:val="28"/>
          <w:szCs w:val="28"/>
          <w:lang w:eastAsia="nl-NL"/>
        </w:rPr>
      </w:pPr>
      <w:r>
        <w:rPr>
          <w:rFonts w:ascii="Arial" w:eastAsia="ヒラギノ角ゴ Pro W3" w:hAnsi="Arial" w:cs="Arial"/>
          <w:b/>
          <w:sz w:val="28"/>
          <w:szCs w:val="28"/>
          <w:lang w:eastAsia="nl-NL"/>
        </w:rPr>
        <w:br w:type="page"/>
      </w:r>
    </w:p>
    <w:p w:rsidR="00E42BC6" w:rsidRPr="00D34908" w:rsidRDefault="00E42BC6" w:rsidP="006F3D2C">
      <w:pPr>
        <w:jc w:val="both"/>
        <w:rPr>
          <w:rFonts w:ascii="Arial" w:eastAsia="ヒラギノ角ゴ Pro W3" w:hAnsi="Arial" w:cs="Arial"/>
          <w:b/>
          <w:sz w:val="28"/>
          <w:szCs w:val="28"/>
          <w:lang w:eastAsia="nl-NL"/>
        </w:rPr>
      </w:pPr>
      <w:r w:rsidRPr="00D34908">
        <w:rPr>
          <w:rFonts w:ascii="Arial" w:eastAsia="ヒラギノ角ゴ Pro W3" w:hAnsi="Arial" w:cs="Arial"/>
          <w:b/>
          <w:sz w:val="28"/>
          <w:szCs w:val="28"/>
          <w:lang w:eastAsia="nl-NL"/>
        </w:rPr>
        <w:lastRenderedPageBreak/>
        <w:t xml:space="preserve">A. </w:t>
      </w:r>
      <w:r w:rsidR="00603182">
        <w:rPr>
          <w:rFonts w:ascii="Arial" w:eastAsia="ヒラギノ角ゴ Pro W3" w:hAnsi="Arial" w:cs="Arial"/>
          <w:b/>
          <w:sz w:val="28"/>
          <w:szCs w:val="28"/>
          <w:u w:val="single"/>
          <w:lang w:eastAsia="nl-NL"/>
        </w:rPr>
        <w:t>L’institution</w:t>
      </w:r>
    </w:p>
    <w:p w:rsidR="00E42BC6" w:rsidRPr="00A74486" w:rsidRDefault="00E42BC6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E42BC6" w:rsidRPr="007D0236" w:rsidRDefault="00603182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Cette première partie consiste à</w:t>
      </w:r>
      <w:r w:rsidR="00FC40E7" w:rsidRPr="007D0236">
        <w:rPr>
          <w:rFonts w:ascii="Arial" w:eastAsia="ヒラギノ角ゴ Pro W3" w:hAnsi="Arial" w:cs="Arial"/>
          <w:color w:val="FF0000"/>
          <w:sz w:val="22"/>
          <w:szCs w:val="22"/>
          <w:lang w:eastAsia="nl-NL"/>
        </w:rPr>
        <w:t xml:space="preserve">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:</w:t>
      </w:r>
    </w:p>
    <w:p w:rsidR="00603182" w:rsidRPr="007D0236" w:rsidRDefault="00603182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603182" w:rsidRPr="007D0236" w:rsidRDefault="00FC40E7" w:rsidP="006F3D2C">
      <w:pPr>
        <w:pStyle w:val="Paragraphedeliste"/>
        <w:numPr>
          <w:ilvl w:val="0"/>
          <w:numId w:val="5"/>
        </w:numPr>
        <w:spacing w:before="120" w:after="120"/>
        <w:ind w:left="714" w:hanging="357"/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lister </w:t>
      </w:r>
      <w:r w:rsidR="00AF273E" w:rsidRPr="007D0236">
        <w:rPr>
          <w:rFonts w:ascii="Arial" w:eastAsia="ヒラギノ角ゴ Pro W3" w:hAnsi="Arial" w:cs="Arial"/>
          <w:sz w:val="22"/>
          <w:szCs w:val="22"/>
          <w:lang w:eastAsia="nl-NL"/>
        </w:rPr>
        <w:t>les représentants légaux ;</w:t>
      </w:r>
    </w:p>
    <w:p w:rsidR="00FC40E7" w:rsidRPr="007D0236" w:rsidRDefault="00FC40E7" w:rsidP="006F3D2C">
      <w:pPr>
        <w:pStyle w:val="Paragraphedeliste"/>
        <w:numPr>
          <w:ilvl w:val="0"/>
          <w:numId w:val="5"/>
        </w:numPr>
        <w:spacing w:before="120" w:after="120"/>
        <w:ind w:left="714" w:hanging="357"/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prendre en compte les </w:t>
      </w:r>
      <w:r w:rsidR="004B776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dernières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modifications statutaires ;</w:t>
      </w:r>
    </w:p>
    <w:p w:rsidR="00E326A5" w:rsidRPr="007D0236" w:rsidRDefault="00FC40E7" w:rsidP="006F3D2C">
      <w:pPr>
        <w:pStyle w:val="Paragraphedeliste"/>
        <w:numPr>
          <w:ilvl w:val="0"/>
          <w:numId w:val="5"/>
        </w:numPr>
        <w:spacing w:before="120" w:after="120"/>
        <w:ind w:left="714" w:hanging="357"/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relever</w:t>
      </w:r>
      <w:r w:rsidR="00AE246E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les coordonnées</w:t>
      </w:r>
      <w:r w:rsidR="00AF273E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des institutions contrôlées</w:t>
      </w:r>
      <w:r w:rsidR="00AF273E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</w:t>
      </w:r>
      <w:r w:rsidR="00E326A5" w:rsidRPr="007D0236">
        <w:rPr>
          <w:rFonts w:ascii="Arial" w:eastAsia="ヒラギノ角ゴ Pro W3" w:hAnsi="Arial" w:cs="Arial"/>
          <w:sz w:val="22"/>
          <w:szCs w:val="22"/>
          <w:lang w:eastAsia="nl-NL"/>
        </w:rPr>
        <w:t>et les attestations de sécurité incendie</w:t>
      </w:r>
      <w:r w:rsidR="00C95980" w:rsidRPr="007D0236">
        <w:rPr>
          <w:rFonts w:ascii="Arial" w:eastAsia="ヒラギノ角ゴ Pro W3" w:hAnsi="Arial" w:cs="Arial"/>
          <w:sz w:val="22"/>
          <w:szCs w:val="22"/>
          <w:lang w:eastAsia="nl-NL"/>
        </w:rPr>
        <w:t> ;</w:t>
      </w:r>
    </w:p>
    <w:p w:rsidR="001E38AF" w:rsidRPr="007D0236" w:rsidRDefault="00FC40E7" w:rsidP="006F3D2C">
      <w:pPr>
        <w:pStyle w:val="Paragraphedeliste"/>
        <w:numPr>
          <w:ilvl w:val="0"/>
          <w:numId w:val="5"/>
        </w:numPr>
        <w:spacing w:before="120" w:after="120"/>
        <w:ind w:left="714" w:hanging="357"/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et vei</w:t>
      </w:r>
      <w:r w:rsidR="000A1D94" w:rsidRPr="007D0236">
        <w:rPr>
          <w:rFonts w:ascii="Arial" w:eastAsia="ヒラギノ角ゴ Pro W3" w:hAnsi="Arial" w:cs="Arial"/>
          <w:sz w:val="22"/>
          <w:szCs w:val="22"/>
          <w:lang w:eastAsia="nl-NL"/>
        </w:rPr>
        <w:t>ller à la bonne application du d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écret dit mixité</w:t>
      </w:r>
      <w:r w:rsidR="00C95980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</w:p>
    <w:p w:rsidR="00C95980" w:rsidRDefault="00C95980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lang w:eastAsia="nl-NL"/>
        </w:rPr>
      </w:pPr>
    </w:p>
    <w:p w:rsidR="001B793F" w:rsidRPr="007D0236" w:rsidRDefault="001B793F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lang w:eastAsia="nl-NL"/>
        </w:rPr>
      </w:pP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b/>
          <w:sz w:val="22"/>
          <w:szCs w:val="22"/>
          <w:lang w:eastAsia="nl-NL"/>
        </w:rPr>
        <w:t>Attestation de sécurité incendie</w:t>
      </w:r>
      <w:r w:rsidR="005F38B4" w:rsidRPr="007D0236">
        <w:rPr>
          <w:rFonts w:ascii="Arial" w:eastAsia="ヒラギノ角ゴ Pro W3" w:hAnsi="Arial" w:cs="Arial"/>
          <w:b/>
          <w:sz w:val="22"/>
          <w:szCs w:val="22"/>
          <w:lang w:eastAsia="nl-NL"/>
        </w:rPr>
        <w:t>.</w:t>
      </w: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C95980" w:rsidRPr="007D0236" w:rsidRDefault="00C95980" w:rsidP="006F3D2C">
      <w:p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 xml:space="preserve">Conformément à l’article 21, 9° du </w:t>
      </w:r>
      <w:r w:rsidR="00437D34" w:rsidRPr="007D0236">
        <w:rPr>
          <w:rFonts w:ascii="Arial" w:hAnsi="Arial" w:cs="Arial"/>
          <w:sz w:val="22"/>
          <w:szCs w:val="22"/>
        </w:rPr>
        <w:t>CRWASS</w:t>
      </w:r>
      <w:r w:rsidR="00F962ED" w:rsidRPr="007D0236">
        <w:rPr>
          <w:rFonts w:ascii="Arial" w:hAnsi="Arial" w:cs="Arial"/>
          <w:sz w:val="22"/>
          <w:szCs w:val="22"/>
        </w:rPr>
        <w:t xml:space="preserve"> et aux circulaires des 21 février 2014 et 11 janvier 2018</w:t>
      </w:r>
      <w:r w:rsidRPr="007D0236">
        <w:rPr>
          <w:rFonts w:ascii="Arial" w:hAnsi="Arial" w:cs="Arial"/>
          <w:sz w:val="22"/>
          <w:szCs w:val="22"/>
        </w:rPr>
        <w:t xml:space="preserve">, les SIS doivent disposer d’une attestation de sécurité incendie pour </w:t>
      </w:r>
      <w:r w:rsidRPr="007D0236">
        <w:rPr>
          <w:rFonts w:ascii="Arial" w:hAnsi="Arial" w:cs="Arial"/>
          <w:sz w:val="22"/>
          <w:szCs w:val="22"/>
          <w:u w:val="single"/>
        </w:rPr>
        <w:t>tous les locaux</w:t>
      </w:r>
      <w:r w:rsidRPr="007D0236">
        <w:rPr>
          <w:rFonts w:ascii="Arial" w:hAnsi="Arial" w:cs="Arial"/>
          <w:sz w:val="22"/>
          <w:szCs w:val="22"/>
        </w:rPr>
        <w:t xml:space="preserve"> au sein desquels se déroulent les activités.</w:t>
      </w:r>
    </w:p>
    <w:p w:rsidR="00E72E39" w:rsidRPr="007D0236" w:rsidRDefault="00E72E39" w:rsidP="006F3D2C">
      <w:pPr>
        <w:jc w:val="both"/>
        <w:rPr>
          <w:rFonts w:ascii="Arial" w:hAnsi="Arial" w:cs="Arial"/>
          <w:sz w:val="22"/>
          <w:szCs w:val="22"/>
        </w:rPr>
      </w:pPr>
    </w:p>
    <w:p w:rsidR="00E72E39" w:rsidRPr="007D0236" w:rsidRDefault="00E72E39" w:rsidP="006F3D2C">
      <w:p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  <w:u w:val="single"/>
        </w:rPr>
        <w:t>Remarque</w:t>
      </w:r>
      <w:r w:rsidRPr="007D0236">
        <w:rPr>
          <w:rFonts w:ascii="Arial" w:hAnsi="Arial" w:cs="Arial"/>
          <w:sz w:val="22"/>
          <w:szCs w:val="22"/>
        </w:rPr>
        <w:t> : les activités dont il est question se rapportent aux acti</w:t>
      </w:r>
      <w:r w:rsidR="00707CD0" w:rsidRPr="007D0236">
        <w:rPr>
          <w:rFonts w:ascii="Arial" w:hAnsi="Arial" w:cs="Arial"/>
          <w:sz w:val="22"/>
          <w:szCs w:val="22"/>
        </w:rPr>
        <w:t>vités de</w:t>
      </w:r>
      <w:r w:rsidRPr="007D0236">
        <w:rPr>
          <w:rFonts w:ascii="Arial" w:hAnsi="Arial" w:cs="Arial"/>
          <w:sz w:val="22"/>
          <w:szCs w:val="22"/>
        </w:rPr>
        <w:t xml:space="preserve"> groupe</w:t>
      </w:r>
      <w:r w:rsidR="001C61D5" w:rsidRPr="007D0236">
        <w:rPr>
          <w:rFonts w:ascii="Arial" w:hAnsi="Arial" w:cs="Arial"/>
          <w:sz w:val="22"/>
          <w:szCs w:val="22"/>
        </w:rPr>
        <w:t xml:space="preserve"> récurrentes et périodiques</w:t>
      </w:r>
      <w:r w:rsidR="00707CD0" w:rsidRPr="007D0236">
        <w:rPr>
          <w:rFonts w:ascii="Arial" w:hAnsi="Arial" w:cs="Arial"/>
          <w:sz w:val="22"/>
          <w:szCs w:val="22"/>
        </w:rPr>
        <w:t xml:space="preserve">. Ce sont donc les locaux des ateliers du SIS </w:t>
      </w:r>
      <w:r w:rsidRPr="007D0236">
        <w:rPr>
          <w:rFonts w:ascii="Arial" w:hAnsi="Arial" w:cs="Arial"/>
          <w:sz w:val="22"/>
          <w:szCs w:val="22"/>
        </w:rPr>
        <w:t xml:space="preserve"> </w:t>
      </w:r>
      <w:r w:rsidR="003C3E50" w:rsidRPr="007D0236">
        <w:rPr>
          <w:rFonts w:ascii="Arial" w:hAnsi="Arial" w:cs="Arial"/>
          <w:sz w:val="22"/>
          <w:szCs w:val="22"/>
        </w:rPr>
        <w:t>qui sont visés par cet article.</w:t>
      </w: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b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b/>
          <w:sz w:val="22"/>
          <w:szCs w:val="22"/>
          <w:lang w:eastAsia="nl-NL"/>
        </w:rPr>
        <w:t>Décret dit mixité</w:t>
      </w:r>
      <w:r w:rsidR="005F38B4" w:rsidRPr="007D0236">
        <w:rPr>
          <w:rFonts w:ascii="Arial" w:eastAsia="ヒラギノ角ゴ Pro W3" w:hAnsi="Arial" w:cs="Arial"/>
          <w:b/>
          <w:sz w:val="22"/>
          <w:szCs w:val="22"/>
          <w:lang w:eastAsia="nl-NL"/>
        </w:rPr>
        <w:t>.</w:t>
      </w: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Pour rappel, le décret du 9 janvier 2014 est destiné à promouvoir une représentation équilibrée des femmes et des hommes dans les conseils d’administration :</w:t>
      </w: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C95980" w:rsidRPr="007D0236" w:rsidRDefault="00257F79" w:rsidP="006F3D2C">
      <w:pPr>
        <w:pStyle w:val="Paragraphedeliste"/>
        <w:numPr>
          <w:ilvl w:val="0"/>
          <w:numId w:val="20"/>
        </w:numPr>
        <w:shd w:val="clear" w:color="auto" w:fill="FFFFFF"/>
        <w:spacing w:before="120" w:after="120"/>
        <w:ind w:left="538" w:hanging="357"/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des organismes privés (</w:t>
      </w:r>
      <w:r w:rsidR="00C95980" w:rsidRPr="007D0236">
        <w:rPr>
          <w:rFonts w:ascii="Arial" w:hAnsi="Arial" w:cs="Arial"/>
          <w:sz w:val="22"/>
          <w:szCs w:val="22"/>
        </w:rPr>
        <w:t>= les associations sans but lucratif</w:t>
      </w:r>
      <w:r w:rsidRPr="007D0236">
        <w:rPr>
          <w:rFonts w:ascii="Arial" w:hAnsi="Arial" w:cs="Arial"/>
          <w:sz w:val="22"/>
          <w:szCs w:val="22"/>
        </w:rPr>
        <w:t xml:space="preserve"> [A.S.B.L.]) </w:t>
      </w:r>
      <w:r w:rsidR="00C95980" w:rsidRPr="007D0236">
        <w:rPr>
          <w:rFonts w:ascii="Arial" w:hAnsi="Arial" w:cs="Arial"/>
          <w:sz w:val="22"/>
          <w:szCs w:val="22"/>
        </w:rPr>
        <w:t>agréés par la Région wallonne ;</w:t>
      </w:r>
    </w:p>
    <w:p w:rsidR="00C95980" w:rsidRPr="007D0236" w:rsidRDefault="00C95980" w:rsidP="006F3D2C">
      <w:pPr>
        <w:pStyle w:val="Paragraphedeliste"/>
        <w:shd w:val="clear" w:color="auto" w:fill="FFFFFF"/>
        <w:spacing w:before="120" w:after="120"/>
        <w:ind w:left="538"/>
        <w:jc w:val="both"/>
        <w:rPr>
          <w:rFonts w:ascii="Arial" w:hAnsi="Arial" w:cs="Arial"/>
          <w:sz w:val="22"/>
          <w:szCs w:val="22"/>
        </w:rPr>
      </w:pPr>
    </w:p>
    <w:p w:rsidR="00C95980" w:rsidRPr="007D0236" w:rsidRDefault="00C95980" w:rsidP="006F3D2C">
      <w:pPr>
        <w:pStyle w:val="Paragraphedeliste"/>
        <w:numPr>
          <w:ilvl w:val="0"/>
          <w:numId w:val="20"/>
        </w:numPr>
        <w:shd w:val="clear" w:color="auto" w:fill="FFFFFF"/>
        <w:spacing w:before="120" w:after="120"/>
        <w:ind w:left="538" w:hanging="357"/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des organismes privés (= les A.S.B.L.) candidats à l’agrément.</w:t>
      </w: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Seules sont prises en compte les personnes physiques et les personnes morales de droit privé représentées par un mandataire ou un tiers agissant en qualité de représentant de celles-ci.</w:t>
      </w: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Dans les deux cas, si l’A</w:t>
      </w:r>
      <w:r w:rsidR="00257F79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S</w:t>
      </w:r>
      <w:r w:rsidR="00257F79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B</w:t>
      </w:r>
      <w:r w:rsidR="00257F79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</w:t>
      </w:r>
      <w:r w:rsidR="00257F79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est fondée ou administrée par au moins une personne morale de droit public, le décret n’est pas d’application.</w:t>
      </w: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 service d’inspection vérifiera donc que le conseil d’administration des organismes privés mentionnés ci-dessus se compose au maximum de deux tiers de membres de même sexe.</w:t>
      </w: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La règle de la mixité, les délais pour s’y conformer, les dérogations, les sanctions, les mesures abrogatoires </w:t>
      </w:r>
      <w:r w:rsidR="00D55F3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et les mesures d’évaluation et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d’adaptation sont expliquées dans la circulaire du 05 juin 2014.</w:t>
      </w:r>
    </w:p>
    <w:p w:rsidR="00C95980" w:rsidRPr="007D0236" w:rsidRDefault="00C95980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lang w:eastAsia="nl-NL"/>
        </w:rPr>
      </w:pPr>
    </w:p>
    <w:p w:rsidR="00C95980" w:rsidRDefault="00C95980" w:rsidP="006F3D2C">
      <w:pPr>
        <w:spacing w:after="200" w:line="276" w:lineRule="auto"/>
        <w:rPr>
          <w:rFonts w:ascii="Arial" w:eastAsia="ヒラギノ角ゴ Pro W3" w:hAnsi="Arial" w:cs="Arial"/>
          <w:b/>
          <w:color w:val="000000"/>
          <w:lang w:eastAsia="nl-NL"/>
        </w:rPr>
      </w:pPr>
      <w:r>
        <w:rPr>
          <w:rFonts w:ascii="Arial" w:eastAsia="ヒラギノ角ゴ Pro W3" w:hAnsi="Arial" w:cs="Arial"/>
          <w:b/>
          <w:color w:val="000000"/>
          <w:lang w:eastAsia="nl-NL"/>
        </w:rPr>
        <w:br w:type="page"/>
      </w:r>
    </w:p>
    <w:p w:rsidR="0024500F" w:rsidRPr="00C95980" w:rsidRDefault="00E42BC6" w:rsidP="006F3D2C">
      <w:pPr>
        <w:jc w:val="both"/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</w:pPr>
      <w:r w:rsidRPr="00C95980">
        <w:rPr>
          <w:rFonts w:ascii="Arial" w:eastAsia="ヒラギノ角ゴ Pro W3" w:hAnsi="Arial" w:cs="Arial"/>
          <w:b/>
          <w:color w:val="000000"/>
          <w:sz w:val="28"/>
          <w:szCs w:val="28"/>
          <w:lang w:eastAsia="nl-NL"/>
        </w:rPr>
        <w:lastRenderedPageBreak/>
        <w:t>B</w:t>
      </w:r>
      <w:r w:rsidR="002552FA" w:rsidRPr="00C95980">
        <w:rPr>
          <w:rFonts w:ascii="Arial" w:eastAsia="ヒラギノ角ゴ Pro W3" w:hAnsi="Arial" w:cs="Arial"/>
          <w:b/>
          <w:color w:val="000000"/>
          <w:sz w:val="28"/>
          <w:szCs w:val="28"/>
          <w:lang w:eastAsia="nl-NL"/>
        </w:rPr>
        <w:t xml:space="preserve">. </w:t>
      </w:r>
      <w:r w:rsidR="000A1D94" w:rsidRPr="00C95980"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  <w:t>Le personnel</w:t>
      </w:r>
      <w:r w:rsidR="00EA3A60"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  <w:t xml:space="preserve"> et les frais de fonctionnement</w:t>
      </w:r>
    </w:p>
    <w:p w:rsidR="0024500F" w:rsidRDefault="0024500F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E67B9B" w:rsidRPr="007D0236" w:rsidRDefault="00F70C38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Les articles 29 à 32 du </w:t>
      </w:r>
      <w:r w:rsidR="00367A98" w:rsidRPr="007D0236">
        <w:rPr>
          <w:rFonts w:ascii="Arial" w:eastAsia="ヒラギノ角ゴ Pro W3" w:hAnsi="Arial" w:cs="Arial"/>
          <w:sz w:val="22"/>
          <w:szCs w:val="22"/>
          <w:lang w:eastAsia="nl-NL"/>
        </w:rPr>
        <w:t>CRWASS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portent sur les frai</w:t>
      </w:r>
      <w:r w:rsidR="00367A98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s de personnel et les articles </w:t>
      </w:r>
      <w:r w:rsidR="001B793F">
        <w:rPr>
          <w:rFonts w:ascii="Arial" w:eastAsia="ヒラギノ角ゴ Pro W3" w:hAnsi="Arial" w:cs="Arial"/>
          <w:sz w:val="22"/>
          <w:szCs w:val="22"/>
          <w:lang w:eastAsia="nl-NL"/>
        </w:rPr>
        <w:t xml:space="preserve">33 et 34 </w:t>
      </w:r>
      <w:r w:rsidR="008A4F9E" w:rsidRPr="007D0236">
        <w:rPr>
          <w:rFonts w:ascii="Arial" w:eastAsia="ヒラギノ角ゴ Pro W3" w:hAnsi="Arial" w:cs="Arial"/>
          <w:sz w:val="22"/>
          <w:szCs w:val="22"/>
          <w:lang w:eastAsia="nl-NL"/>
        </w:rPr>
        <w:t>sont relatifs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aux subventions pour les frais de fonctionnement.</w:t>
      </w:r>
    </w:p>
    <w:p w:rsidR="0063750B" w:rsidRPr="007D0236" w:rsidRDefault="0063750B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63750B" w:rsidRPr="007D0236" w:rsidRDefault="007A1CA5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Les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subventions </w:t>
      </w:r>
      <w:r w:rsidR="008A4F9E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en 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frais de personnel </w:t>
      </w:r>
      <w:r w:rsidR="008A4F9E" w:rsidRPr="007D0236">
        <w:rPr>
          <w:rFonts w:ascii="Arial" w:eastAsia="ヒラギノ角ゴ Pro W3" w:hAnsi="Arial" w:cs="Arial"/>
          <w:sz w:val="22"/>
          <w:szCs w:val="22"/>
          <w:lang w:eastAsia="nl-NL"/>
        </w:rPr>
        <w:t>et de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fonctionnement sont contrôlé</w:t>
      </w:r>
      <w:r w:rsidR="008B5E4F" w:rsidRPr="007D0236">
        <w:rPr>
          <w:rFonts w:ascii="Arial" w:eastAsia="ヒラギノ角ゴ Pro W3" w:hAnsi="Arial" w:cs="Arial"/>
          <w:sz w:val="22"/>
          <w:szCs w:val="22"/>
          <w:lang w:eastAsia="nl-NL"/>
        </w:rPr>
        <w:t>e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s par </w:t>
      </w:r>
      <w:r w:rsidR="00EA3A60" w:rsidRPr="007D0236">
        <w:rPr>
          <w:rFonts w:ascii="Arial" w:eastAsia="ヒラギノ角ゴ Pro W3" w:hAnsi="Arial" w:cs="Arial"/>
          <w:sz w:val="22"/>
          <w:szCs w:val="22"/>
          <w:lang w:eastAsia="nl-NL"/>
        </w:rPr>
        <w:t>les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services internes</w:t>
      </w:r>
      <w:r w:rsidR="00EA3A60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de la Direction de l’Action sociale et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sur la base</w:t>
      </w:r>
      <w:r w:rsidR="00EA3A60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des pièces justificatives suivantes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> :</w:t>
      </w:r>
    </w:p>
    <w:p w:rsidR="0063750B" w:rsidRPr="007D0236" w:rsidRDefault="0063750B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63750B" w:rsidRPr="007D0236" w:rsidRDefault="00EA3A60" w:rsidP="006F3D2C">
      <w:pPr>
        <w:pStyle w:val="Paragraphedeliste"/>
        <w:numPr>
          <w:ilvl w:val="0"/>
          <w:numId w:val="7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la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déclaration sur l’honneur ;</w:t>
      </w:r>
    </w:p>
    <w:p w:rsidR="00EA3A60" w:rsidRPr="007D0236" w:rsidRDefault="008E2005" w:rsidP="006F3D2C">
      <w:pPr>
        <w:pStyle w:val="Paragraphedeliste"/>
        <w:numPr>
          <w:ilvl w:val="0"/>
          <w:numId w:val="6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l’exportation </w:t>
      </w:r>
      <w:proofErr w:type="spellStart"/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eC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>omptes</w:t>
      </w:r>
      <w:proofErr w:type="spellEnd"/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pour les</w:t>
      </w:r>
      <w:r w:rsidR="00CA3CA3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Centres Publics d’Action sociale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</w:t>
      </w:r>
      <w:r w:rsidR="00CA3CA3" w:rsidRPr="007D0236">
        <w:rPr>
          <w:rFonts w:ascii="Arial" w:eastAsia="ヒラギノ角ゴ Pro W3" w:hAnsi="Arial" w:cs="Arial"/>
          <w:sz w:val="22"/>
          <w:szCs w:val="22"/>
          <w:lang w:eastAsia="nl-NL"/>
        </w:rPr>
        <w:t>(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>C</w:t>
      </w:r>
      <w:r w:rsidR="008A4F9E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>P</w:t>
      </w:r>
      <w:r w:rsidR="008A4F9E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>A</w:t>
      </w:r>
      <w:r w:rsidR="008A4F9E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>S</w:t>
      </w:r>
      <w:r w:rsidR="008A4F9E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="00CA3CA3" w:rsidRPr="007D0236">
        <w:rPr>
          <w:rFonts w:ascii="Arial" w:eastAsia="ヒラギノ角ゴ Pro W3" w:hAnsi="Arial" w:cs="Arial"/>
          <w:sz w:val="22"/>
          <w:szCs w:val="22"/>
          <w:lang w:eastAsia="nl-NL"/>
        </w:rPr>
        <w:t>)</w:t>
      </w:r>
      <w:r w:rsidR="00EA3A60" w:rsidRPr="007D0236">
        <w:rPr>
          <w:rFonts w:ascii="Arial" w:eastAsia="ヒラギノ角ゴ Pro W3" w:hAnsi="Arial" w:cs="Arial"/>
          <w:sz w:val="22"/>
          <w:szCs w:val="22"/>
          <w:lang w:eastAsia="nl-NL"/>
        </w:rPr>
        <w:t> ;</w:t>
      </w:r>
    </w:p>
    <w:p w:rsidR="0063750B" w:rsidRPr="007D0236" w:rsidRDefault="00EA3A60" w:rsidP="006F3D2C">
      <w:pPr>
        <w:pStyle w:val="Paragraphedeliste"/>
        <w:numPr>
          <w:ilvl w:val="0"/>
          <w:numId w:val="6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décompte récapitulatif pour les A</w:t>
      </w:r>
      <w:r w:rsidR="00CA3CA3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>S</w:t>
      </w:r>
      <w:r w:rsidR="00CA3CA3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>B</w:t>
      </w:r>
      <w:r w:rsidR="00CA3CA3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>L</w:t>
      </w:r>
      <w:r w:rsidR="00CA3CA3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et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les 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>associations Chapitre XII ;</w:t>
      </w:r>
    </w:p>
    <w:p w:rsidR="0063750B" w:rsidRPr="007D0236" w:rsidRDefault="00EA3A60" w:rsidP="006F3D2C">
      <w:pPr>
        <w:pStyle w:val="Paragraphedeliste"/>
        <w:numPr>
          <w:ilvl w:val="0"/>
          <w:numId w:val="6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>es comptes individuels patronaux.</w:t>
      </w:r>
    </w:p>
    <w:p w:rsidR="009C5EF4" w:rsidRPr="007D0236" w:rsidRDefault="009C5EF4" w:rsidP="006F3D2C">
      <w:pPr>
        <w:pStyle w:val="Paragraphedeliste"/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25624C" w:rsidRPr="007D0236" w:rsidRDefault="000F6DDC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Bien que les services internes </w:t>
      </w:r>
      <w:proofErr w:type="gramStart"/>
      <w:r w:rsidR="008E2005" w:rsidRPr="007D0236">
        <w:rPr>
          <w:rFonts w:ascii="Arial" w:eastAsia="ヒラギノ角ゴ Pro W3" w:hAnsi="Arial" w:cs="Arial"/>
          <w:sz w:val="22"/>
          <w:szCs w:val="22"/>
          <w:lang w:eastAsia="nl-NL"/>
        </w:rPr>
        <w:t>p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euvent</w:t>
      </w:r>
      <w:proofErr w:type="gramEnd"/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réclamer</w:t>
      </w:r>
      <w:r w:rsidR="008E2005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des informations et documents complémentaires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si nécessaire</w:t>
      </w:r>
      <w:r w:rsidR="008E2005" w:rsidRPr="007D0236">
        <w:rPr>
          <w:rFonts w:ascii="Arial" w:eastAsia="ヒラギノ角ゴ Pro W3" w:hAnsi="Arial" w:cs="Arial"/>
          <w:sz w:val="22"/>
          <w:szCs w:val="22"/>
          <w:lang w:eastAsia="nl-NL"/>
        </w:rPr>
        <w:t>, c’est le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principe de confiance </w:t>
      </w:r>
      <w:r w:rsidR="008E2005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qui </w:t>
      </w:r>
      <w:r w:rsidR="0063750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est </w:t>
      </w:r>
      <w:r w:rsidR="0025624C" w:rsidRPr="007D0236">
        <w:rPr>
          <w:rFonts w:ascii="Arial" w:eastAsia="ヒラギノ角ゴ Pro W3" w:hAnsi="Arial" w:cs="Arial"/>
          <w:sz w:val="22"/>
          <w:szCs w:val="22"/>
          <w:lang w:eastAsia="nl-NL"/>
        </w:rPr>
        <w:t>d’application pour établir le calcul du solde de l’année de subvention N.</w:t>
      </w:r>
    </w:p>
    <w:p w:rsidR="0025624C" w:rsidRPr="007D0236" w:rsidRDefault="0025624C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7C5BC9" w:rsidRPr="007D0236" w:rsidRDefault="0025624C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Ces pièces justificatives doivent être transmises pour </w:t>
      </w:r>
      <w:r w:rsidRPr="007D0236">
        <w:rPr>
          <w:rFonts w:ascii="Arial" w:eastAsia="ヒラギノ角ゴ Pro W3" w:hAnsi="Arial" w:cs="Arial"/>
          <w:b/>
          <w:sz w:val="22"/>
          <w:szCs w:val="22"/>
          <w:u w:val="single"/>
          <w:lang w:eastAsia="nl-NL"/>
        </w:rPr>
        <w:t>le 1</w:t>
      </w:r>
      <w:r w:rsidRPr="007D0236">
        <w:rPr>
          <w:rFonts w:ascii="Arial" w:eastAsia="ヒラギノ角ゴ Pro W3" w:hAnsi="Arial" w:cs="Arial"/>
          <w:b/>
          <w:sz w:val="22"/>
          <w:szCs w:val="22"/>
          <w:u w:val="single"/>
          <w:vertAlign w:val="superscript"/>
          <w:lang w:eastAsia="nl-NL"/>
        </w:rPr>
        <w:t>er</w:t>
      </w:r>
      <w:r w:rsidRPr="007D0236">
        <w:rPr>
          <w:rFonts w:ascii="Arial" w:eastAsia="ヒラギノ角ゴ Pro W3" w:hAnsi="Arial" w:cs="Arial"/>
          <w:b/>
          <w:sz w:val="22"/>
          <w:szCs w:val="22"/>
          <w:u w:val="single"/>
          <w:lang w:eastAsia="nl-NL"/>
        </w:rPr>
        <w:t xml:space="preserve"> mars au plus tard</w:t>
      </w:r>
      <w:r w:rsidRPr="007D0236">
        <w:rPr>
          <w:rFonts w:ascii="Arial" w:eastAsia="ヒラギノ角ゴ Pro W3" w:hAnsi="Arial" w:cs="Arial"/>
          <w:b/>
          <w:sz w:val="22"/>
          <w:szCs w:val="22"/>
          <w:lang w:eastAsia="nl-NL"/>
        </w:rPr>
        <w:t xml:space="preserve">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de l’année N+1 sur l’adresse générique </w:t>
      </w:r>
      <w:r w:rsidR="007C5BC9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suivante : </w:t>
      </w:r>
      <w:hyperlink r:id="rId9" w:history="1">
        <w:r w:rsidR="007C5BC9" w:rsidRPr="007D0236">
          <w:rPr>
            <w:rStyle w:val="Lienhypertexte"/>
            <w:rFonts w:ascii="Arial" w:eastAsia="ヒラギノ角ゴ Pro W3" w:hAnsi="Arial" w:cs="Arial"/>
            <w:b/>
            <w:sz w:val="22"/>
            <w:szCs w:val="22"/>
            <w:lang w:eastAsia="nl-NL"/>
          </w:rPr>
          <w:t>sis.dgo5@spw.wallonie.be</w:t>
        </w:r>
      </w:hyperlink>
      <w:r w:rsidR="007C5BC9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.</w:t>
      </w:r>
    </w:p>
    <w:p w:rsidR="0025624C" w:rsidRPr="007D0236" w:rsidRDefault="007C5BC9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</w:t>
      </w:r>
    </w:p>
    <w:p w:rsidR="0063750B" w:rsidRPr="007D0236" w:rsidRDefault="0063750B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Toutefois, </w:t>
      </w:r>
      <w:r w:rsidR="007D06DE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le service d’inspection </w:t>
      </w:r>
      <w:r w:rsidR="00BB0862" w:rsidRPr="007D0236">
        <w:rPr>
          <w:rFonts w:ascii="Arial" w:eastAsia="ヒラギノ角ゴ Pro W3" w:hAnsi="Arial" w:cs="Arial"/>
          <w:sz w:val="22"/>
          <w:szCs w:val="22"/>
          <w:lang w:eastAsia="nl-NL"/>
        </w:rPr>
        <w:t>peut effectuer des contrôles a</w:t>
      </w:r>
      <w:r w:rsidR="0025624C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posteriori au sein des </w:t>
      </w:r>
      <w:r w:rsidR="00EA3A60" w:rsidRPr="007D0236">
        <w:rPr>
          <w:rFonts w:ascii="Arial" w:eastAsia="ヒラギノ角ゴ Pro W3" w:hAnsi="Arial" w:cs="Arial"/>
          <w:sz w:val="22"/>
          <w:szCs w:val="22"/>
          <w:lang w:eastAsia="nl-NL"/>
        </w:rPr>
        <w:t>SIS</w:t>
      </w:r>
      <w:r w:rsidR="0025624C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afin </w:t>
      </w:r>
      <w:r w:rsidR="007D06DE" w:rsidRPr="007D0236">
        <w:rPr>
          <w:rFonts w:ascii="Arial" w:eastAsia="ヒラギノ角ゴ Pro W3" w:hAnsi="Arial" w:cs="Arial"/>
          <w:sz w:val="22"/>
          <w:szCs w:val="22"/>
          <w:lang w:eastAsia="nl-NL"/>
        </w:rPr>
        <w:t>de v</w:t>
      </w:r>
      <w:r w:rsidR="00D84218" w:rsidRPr="007D0236">
        <w:rPr>
          <w:rFonts w:ascii="Arial" w:eastAsia="ヒラギノ角ゴ Pro W3" w:hAnsi="Arial" w:cs="Arial"/>
          <w:sz w:val="22"/>
          <w:szCs w:val="22"/>
          <w:lang w:eastAsia="nl-NL"/>
        </w:rPr>
        <w:t>érifier</w:t>
      </w:r>
      <w:r w:rsidR="00EA3A60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que</w:t>
      </w:r>
      <w:r w:rsidR="00527C4C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l</w:t>
      </w:r>
      <w:r w:rsidR="007D06DE" w:rsidRPr="007D0236">
        <w:rPr>
          <w:rFonts w:ascii="Arial" w:eastAsia="ヒラギノ角ゴ Pro W3" w:hAnsi="Arial" w:cs="Arial"/>
          <w:sz w:val="22"/>
          <w:szCs w:val="22"/>
          <w:lang w:eastAsia="nl-NL"/>
        </w:rPr>
        <w:t>es données communiquées</w:t>
      </w:r>
      <w:r w:rsidR="00EA3A60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à l’administration sont </w:t>
      </w:r>
      <w:r w:rsidR="00BD4B3E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à la fois </w:t>
      </w:r>
      <w:r w:rsidR="00EA3A60" w:rsidRPr="007D0236">
        <w:rPr>
          <w:rFonts w:ascii="Arial" w:eastAsia="ヒラギノ角ゴ Pro W3" w:hAnsi="Arial" w:cs="Arial"/>
          <w:sz w:val="22"/>
          <w:szCs w:val="22"/>
          <w:lang w:eastAsia="nl-NL"/>
        </w:rPr>
        <w:t>effectives et éligibles à la subvention.</w:t>
      </w:r>
    </w:p>
    <w:p w:rsidR="00DD201E" w:rsidRDefault="00DD201E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DC7EBB" w:rsidRPr="00DD201E" w:rsidRDefault="00DC7EBB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7A3DFC" w:rsidRDefault="007A3DFC" w:rsidP="006F3D2C">
      <w:pPr>
        <w:pStyle w:val="Paragraphedeliste"/>
        <w:numPr>
          <w:ilvl w:val="0"/>
          <w:numId w:val="8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7D06DE">
        <w:rPr>
          <w:rFonts w:ascii="Arial" w:eastAsia="ヒラギノ角ゴ Pro W3" w:hAnsi="Arial" w:cs="Arial"/>
          <w:b/>
          <w:color w:val="000000"/>
          <w:u w:val="single"/>
          <w:lang w:eastAsia="nl-NL"/>
        </w:rPr>
        <w:t>Le personnel</w:t>
      </w:r>
      <w:r w:rsidR="0063750B" w:rsidRPr="007D06DE">
        <w:rPr>
          <w:rFonts w:ascii="Arial" w:eastAsia="ヒラギノ角ゴ Pro W3" w:hAnsi="Arial" w:cs="Arial"/>
          <w:b/>
          <w:color w:val="000000"/>
          <w:u w:val="single"/>
          <w:lang w:eastAsia="nl-NL"/>
        </w:rPr>
        <w:t xml:space="preserve"> subventionné</w:t>
      </w:r>
      <w:r w:rsidR="00DD201E">
        <w:rPr>
          <w:rFonts w:ascii="Arial" w:eastAsia="ヒラギノ角ゴ Pro W3" w:hAnsi="Arial" w:cs="Arial"/>
          <w:b/>
          <w:color w:val="000000"/>
          <w:u w:val="single"/>
          <w:lang w:eastAsia="nl-NL"/>
        </w:rPr>
        <w:t xml:space="preserve"> du</w:t>
      </w:r>
      <w:r w:rsidR="0063750B" w:rsidRPr="007D06DE">
        <w:rPr>
          <w:rFonts w:ascii="Arial" w:eastAsia="ヒラギノ角ゴ Pro W3" w:hAnsi="Arial" w:cs="Arial"/>
          <w:b/>
          <w:color w:val="000000"/>
          <w:u w:val="single"/>
          <w:lang w:eastAsia="nl-NL"/>
        </w:rPr>
        <w:t xml:space="preserve"> SIS</w:t>
      </w:r>
    </w:p>
    <w:p w:rsidR="007D06DE" w:rsidRDefault="007D06DE" w:rsidP="006F3D2C">
      <w:p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</w:p>
    <w:p w:rsidR="007D06DE" w:rsidRPr="007D0236" w:rsidRDefault="007D06DE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Lors d’un contrôle sur place, </w:t>
      </w:r>
      <w:r w:rsidR="00B127BF" w:rsidRPr="007D0236">
        <w:rPr>
          <w:rFonts w:ascii="Arial" w:eastAsia="ヒラギノ角ゴ Pro W3" w:hAnsi="Arial" w:cs="Arial"/>
          <w:sz w:val="22"/>
          <w:szCs w:val="22"/>
          <w:lang w:eastAsia="nl-NL"/>
        </w:rPr>
        <w:t>le service d’inspection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contrôlera :</w:t>
      </w:r>
    </w:p>
    <w:p w:rsidR="007D06DE" w:rsidRPr="007D0236" w:rsidRDefault="007D06DE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7D06DE" w:rsidRPr="007D0236" w:rsidRDefault="007D06DE" w:rsidP="006F3D2C">
      <w:pPr>
        <w:pStyle w:val="Paragraphedeliste"/>
        <w:numPr>
          <w:ilvl w:val="0"/>
          <w:numId w:val="4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les noms et prénoms des travailleurs sociaux subventionnés et communiqués dans le formulaire de demande de subvention ;</w:t>
      </w:r>
    </w:p>
    <w:p w:rsidR="007D06DE" w:rsidRPr="007D0236" w:rsidRDefault="007D06DE" w:rsidP="006F3D2C">
      <w:pPr>
        <w:pStyle w:val="Paragraphedeliste"/>
        <w:numPr>
          <w:ilvl w:val="0"/>
          <w:numId w:val="4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les diplômes et le</w:t>
      </w:r>
      <w:r w:rsidR="0027741E" w:rsidRPr="007D0236">
        <w:rPr>
          <w:rFonts w:ascii="Arial" w:eastAsia="ヒラギノ角ゴ Pro W3" w:hAnsi="Arial" w:cs="Arial"/>
          <w:sz w:val="22"/>
          <w:szCs w:val="22"/>
          <w:lang w:eastAsia="nl-NL"/>
        </w:rPr>
        <w:t>ur conformité, ainsi que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</w:t>
      </w:r>
      <w:r w:rsidR="00756E18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les </w:t>
      </w:r>
      <w:r w:rsidR="0027741E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contrats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des </w:t>
      </w:r>
      <w:r w:rsidR="0027741E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travailleurs affectés et subventionnés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au SIS</w:t>
      </w:r>
      <w:r w:rsidR="00DA2C95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;</w:t>
      </w:r>
    </w:p>
    <w:p w:rsidR="007D06DE" w:rsidRPr="007D0236" w:rsidRDefault="007D06DE" w:rsidP="006F3D2C">
      <w:pPr>
        <w:pStyle w:val="Paragraphedeliste"/>
        <w:numPr>
          <w:ilvl w:val="0"/>
          <w:numId w:val="4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 régime d’embauche au sein de l’institution ;</w:t>
      </w:r>
    </w:p>
    <w:p w:rsidR="007D06DE" w:rsidRPr="007D0236" w:rsidRDefault="007D06DE" w:rsidP="006F3D2C">
      <w:pPr>
        <w:pStyle w:val="Paragraphedeliste"/>
        <w:numPr>
          <w:ilvl w:val="0"/>
          <w:numId w:val="4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le </w:t>
      </w:r>
      <w:r w:rsidR="0055674C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taux d’affectation </w:t>
      </w:r>
      <w:r w:rsidR="00BD0282" w:rsidRPr="007D0236">
        <w:rPr>
          <w:rFonts w:ascii="Arial" w:eastAsia="ヒラギノ角ゴ Pro W3" w:hAnsi="Arial" w:cs="Arial"/>
          <w:sz w:val="22"/>
          <w:szCs w:val="22"/>
          <w:lang w:eastAsia="nl-NL"/>
        </w:rPr>
        <w:t>au</w:t>
      </w:r>
      <w:r w:rsidR="0055674C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SIS ;</w:t>
      </w:r>
    </w:p>
    <w:p w:rsidR="007D06DE" w:rsidRPr="007D0236" w:rsidRDefault="007D06DE" w:rsidP="006F3D2C">
      <w:pPr>
        <w:pStyle w:val="Paragraphedeliste"/>
        <w:numPr>
          <w:ilvl w:val="0"/>
          <w:numId w:val="4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 statut</w:t>
      </w:r>
      <w:r w:rsidR="0055674C" w:rsidRPr="007D0236">
        <w:rPr>
          <w:rFonts w:ascii="Arial" w:eastAsia="ヒラギノ角ゴ Pro W3" w:hAnsi="Arial" w:cs="Arial"/>
          <w:sz w:val="22"/>
          <w:szCs w:val="22"/>
          <w:lang w:eastAsia="nl-NL"/>
        </w:rPr>
        <w:t> ;</w:t>
      </w:r>
    </w:p>
    <w:p w:rsidR="007D06DE" w:rsidRPr="007D0236" w:rsidRDefault="0055674C" w:rsidP="006F3D2C">
      <w:pPr>
        <w:pStyle w:val="Paragraphedeliste"/>
        <w:numPr>
          <w:ilvl w:val="0"/>
          <w:numId w:val="4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et </w:t>
      </w:r>
      <w:r w:rsidR="007D06DE" w:rsidRPr="007D0236">
        <w:rPr>
          <w:rFonts w:ascii="Arial" w:eastAsia="ヒラギノ角ゴ Pro W3" w:hAnsi="Arial" w:cs="Arial"/>
          <w:sz w:val="22"/>
          <w:szCs w:val="22"/>
          <w:lang w:eastAsia="nl-NL"/>
        </w:rPr>
        <w:t>les éventuels subsides autre que la subven</w:t>
      </w:r>
      <w:r w:rsidR="00BB0862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tion </w:t>
      </w:r>
      <w:r w:rsidR="0027741E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du </w:t>
      </w:r>
      <w:r w:rsidR="00BB0862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SIS (Exemple : APE, </w:t>
      </w:r>
      <w:proofErr w:type="spellStart"/>
      <w:r w:rsidR="00BB0862" w:rsidRPr="007D0236">
        <w:rPr>
          <w:rFonts w:ascii="Arial" w:eastAsia="ヒラギノ角ゴ Pro W3" w:hAnsi="Arial" w:cs="Arial"/>
          <w:sz w:val="22"/>
          <w:szCs w:val="22"/>
          <w:lang w:eastAsia="nl-NL"/>
        </w:rPr>
        <w:t>Maribel</w:t>
      </w:r>
      <w:proofErr w:type="spellEnd"/>
      <w:r w:rsidR="007D06DE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, FSE, </w:t>
      </w:r>
      <w:proofErr w:type="spellStart"/>
      <w:r w:rsidR="007D06DE" w:rsidRPr="007D0236">
        <w:rPr>
          <w:rFonts w:ascii="Arial" w:eastAsia="ヒラギノ角ゴ Pro W3" w:hAnsi="Arial" w:cs="Arial"/>
          <w:sz w:val="22"/>
          <w:szCs w:val="22"/>
          <w:lang w:eastAsia="nl-NL"/>
        </w:rPr>
        <w:t>etc</w:t>
      </w:r>
      <w:proofErr w:type="spellEnd"/>
      <w:r w:rsidR="007D06DE" w:rsidRPr="007D0236">
        <w:rPr>
          <w:rFonts w:ascii="Arial" w:eastAsia="ヒラギノ角ゴ Pro W3" w:hAnsi="Arial" w:cs="Arial"/>
          <w:sz w:val="22"/>
          <w:szCs w:val="22"/>
          <w:lang w:eastAsia="nl-NL"/>
        </w:rPr>
        <w:t>).</w:t>
      </w:r>
    </w:p>
    <w:p w:rsidR="00DD201E" w:rsidRPr="007D0236" w:rsidRDefault="00DD201E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DC7EBB" w:rsidRPr="007D0236" w:rsidRDefault="00DC7EBB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7D06DE" w:rsidRDefault="007D06DE" w:rsidP="006F3D2C">
      <w:pPr>
        <w:pStyle w:val="Paragraphedeliste"/>
        <w:numPr>
          <w:ilvl w:val="0"/>
          <w:numId w:val="8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7D06DE">
        <w:rPr>
          <w:rFonts w:ascii="Arial" w:eastAsia="ヒラギノ角ゴ Pro W3" w:hAnsi="Arial" w:cs="Arial"/>
          <w:b/>
          <w:color w:val="000000"/>
          <w:u w:val="single"/>
          <w:lang w:eastAsia="nl-NL"/>
        </w:rPr>
        <w:t xml:space="preserve">Le personnel </w:t>
      </w:r>
      <w:r>
        <w:rPr>
          <w:rFonts w:ascii="Arial" w:eastAsia="ヒラギノ角ゴ Pro W3" w:hAnsi="Arial" w:cs="Arial"/>
          <w:b/>
          <w:color w:val="000000"/>
          <w:u w:val="single"/>
          <w:lang w:eastAsia="nl-NL"/>
        </w:rPr>
        <w:t>affecté au</w:t>
      </w:r>
      <w:r w:rsidRPr="007D06DE">
        <w:rPr>
          <w:rFonts w:ascii="Arial" w:eastAsia="ヒラギノ角ゴ Pro W3" w:hAnsi="Arial" w:cs="Arial"/>
          <w:b/>
          <w:color w:val="000000"/>
          <w:u w:val="single"/>
          <w:lang w:eastAsia="nl-NL"/>
        </w:rPr>
        <w:t xml:space="preserve"> SIS</w:t>
      </w:r>
      <w:r w:rsidR="00403117">
        <w:rPr>
          <w:rFonts w:ascii="Arial" w:eastAsia="ヒラギノ角ゴ Pro W3" w:hAnsi="Arial" w:cs="Arial"/>
          <w:b/>
          <w:color w:val="000000"/>
          <w:u w:val="single"/>
          <w:lang w:eastAsia="nl-NL"/>
        </w:rPr>
        <w:t>, autres subsides ou sur fonds propres</w:t>
      </w:r>
    </w:p>
    <w:p w:rsidR="0024500F" w:rsidRPr="007D0236" w:rsidRDefault="0024500F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15408D" w:rsidRPr="007D0236" w:rsidRDefault="0055674C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Par rapport au point précédent, il s’agit ici de prendre en considération l’ensemble du personnel affecté au SIS mais ne faisant pas l’objet d’une subvention SIS.</w:t>
      </w:r>
    </w:p>
    <w:p w:rsidR="00DD201E" w:rsidRPr="007D0236" w:rsidRDefault="00DD201E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917195" w:rsidRPr="007D0236" w:rsidRDefault="00917195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A titre d’information, les points suivants seront </w:t>
      </w:r>
      <w:r w:rsidR="007D7B79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examinés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:</w:t>
      </w:r>
    </w:p>
    <w:p w:rsidR="00917195" w:rsidRPr="007D0236" w:rsidRDefault="00917195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917195" w:rsidRPr="007D0236" w:rsidRDefault="00917195" w:rsidP="006F3D2C">
      <w:pPr>
        <w:pStyle w:val="Paragraphedeliste"/>
        <w:numPr>
          <w:ilvl w:val="0"/>
          <w:numId w:val="4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les noms et prénoms des travailleurs sociaux affectés au SIS mais non subventionn</w:t>
      </w:r>
      <w:r w:rsidR="00DD201E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és par la subvention SIS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;</w:t>
      </w:r>
    </w:p>
    <w:p w:rsidR="00917195" w:rsidRPr="007D0236" w:rsidRDefault="00917195" w:rsidP="006F3D2C">
      <w:pPr>
        <w:pStyle w:val="Paragraphedeliste"/>
        <w:numPr>
          <w:ilvl w:val="0"/>
          <w:numId w:val="4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les diplômes ;</w:t>
      </w:r>
    </w:p>
    <w:p w:rsidR="00917195" w:rsidRPr="007D0236" w:rsidRDefault="00917195" w:rsidP="006F3D2C">
      <w:pPr>
        <w:pStyle w:val="Paragraphedeliste"/>
        <w:numPr>
          <w:ilvl w:val="0"/>
          <w:numId w:val="4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 régime d’embauche au sein de l’institution ;</w:t>
      </w:r>
    </w:p>
    <w:p w:rsidR="00917195" w:rsidRPr="007D0236" w:rsidRDefault="00917195" w:rsidP="006F3D2C">
      <w:pPr>
        <w:pStyle w:val="Paragraphedeliste"/>
        <w:numPr>
          <w:ilvl w:val="0"/>
          <w:numId w:val="4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le taux d’affectation </w:t>
      </w:r>
      <w:r w:rsidR="00BD0282" w:rsidRPr="007D0236">
        <w:rPr>
          <w:rFonts w:ascii="Arial" w:eastAsia="ヒラギノ角ゴ Pro W3" w:hAnsi="Arial" w:cs="Arial"/>
          <w:sz w:val="22"/>
          <w:szCs w:val="22"/>
          <w:lang w:eastAsia="nl-NL"/>
        </w:rPr>
        <w:t>au</w:t>
      </w:r>
      <w:r w:rsidR="005F38B4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SIS.</w:t>
      </w:r>
    </w:p>
    <w:p w:rsidR="005E1E4D" w:rsidRPr="007D0236" w:rsidRDefault="005E1E4D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  <w:sectPr w:rsidR="005E1E4D" w:rsidRPr="007D0236" w:rsidSect="009528C5"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A90E98" w:rsidRPr="007D0236" w:rsidRDefault="005E22F8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b/>
          <w:sz w:val="22"/>
          <w:szCs w:val="22"/>
          <w:lang w:eastAsia="nl-NL"/>
        </w:rPr>
        <w:lastRenderedPageBreak/>
        <w:t>Exemple</w:t>
      </w:r>
      <w:r w:rsidR="005E1E4D" w:rsidRPr="007D0236">
        <w:rPr>
          <w:rFonts w:ascii="Arial" w:eastAsia="ヒラギノ角ゴ Pro W3" w:hAnsi="Arial" w:cs="Arial"/>
          <w:b/>
          <w:sz w:val="22"/>
          <w:szCs w:val="22"/>
          <w:lang w:eastAsia="nl-NL"/>
        </w:rPr>
        <w:t xml:space="preserve"> :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Madame X est une assistante sociale. Elle est engagée au sein de l’institution à concurrence d’un équivalent temps</w:t>
      </w:r>
      <w:r w:rsidR="00BB0862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plein (ETP)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dont</w:t>
      </w:r>
      <w:r w:rsidR="00A90E98" w:rsidRPr="007D0236">
        <w:rPr>
          <w:rFonts w:ascii="Arial" w:eastAsia="ヒラギノ角ゴ Pro W3" w:hAnsi="Arial" w:cs="Arial"/>
          <w:sz w:val="22"/>
          <w:szCs w:val="22"/>
          <w:lang w:eastAsia="nl-NL"/>
        </w:rPr>
        <w:t> :</w:t>
      </w:r>
    </w:p>
    <w:p w:rsidR="00DD201E" w:rsidRPr="007D0236" w:rsidRDefault="005E22F8" w:rsidP="006F3D2C">
      <w:pPr>
        <w:pStyle w:val="Paragraphedeliste"/>
        <w:numPr>
          <w:ilvl w:val="0"/>
          <w:numId w:val="9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½ </w:t>
      </w:r>
      <w:r w:rsidR="00BB0862" w:rsidRPr="007D0236">
        <w:rPr>
          <w:rFonts w:ascii="Arial" w:eastAsia="ヒラギノ角ゴ Pro W3" w:hAnsi="Arial" w:cs="Arial"/>
          <w:sz w:val="22"/>
          <w:szCs w:val="22"/>
          <w:lang w:eastAsia="nl-NL"/>
        </w:rPr>
        <w:t>ETP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</w:t>
      </w:r>
      <w:r w:rsidR="00A90E98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en tant qu’agent statutaire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pour le</w:t>
      </w:r>
      <w:r w:rsidR="00A90E98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service de médiation de dettes ;</w:t>
      </w:r>
    </w:p>
    <w:p w:rsidR="00A90E98" w:rsidRPr="007D0236" w:rsidRDefault="005E22F8" w:rsidP="006F3D2C">
      <w:pPr>
        <w:pStyle w:val="Paragraphedeliste"/>
        <w:numPr>
          <w:ilvl w:val="0"/>
          <w:numId w:val="9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½ ETP  en tant qu’agent contractuel dont</w:t>
      </w:r>
      <w:r w:rsidR="00A90E98" w:rsidRPr="007D0236">
        <w:rPr>
          <w:rFonts w:ascii="Arial" w:eastAsia="ヒラギノ角ゴ Pro W3" w:hAnsi="Arial" w:cs="Arial"/>
          <w:sz w:val="22"/>
          <w:szCs w:val="22"/>
          <w:lang w:eastAsia="nl-NL"/>
        </w:rPr>
        <w:t> :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¼</w:t>
      </w:r>
      <w:r w:rsidR="00A90E98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ETP sur le SIS en tant qu’agent subventionné SIS et avec un point APE 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et ¼ ETP sur </w:t>
      </w:r>
      <w:r w:rsidR="00A90E98" w:rsidRPr="007D0236">
        <w:rPr>
          <w:rFonts w:ascii="Arial" w:eastAsia="ヒラギノ角ゴ Pro W3" w:hAnsi="Arial" w:cs="Arial"/>
          <w:sz w:val="22"/>
          <w:szCs w:val="22"/>
          <w:lang w:eastAsia="nl-NL"/>
        </w:rPr>
        <w:t>l’insertion socioprofessionnelle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. </w:t>
      </w:r>
    </w:p>
    <w:p w:rsidR="00A90E98" w:rsidRPr="007D0236" w:rsidRDefault="00A90E98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5E22F8" w:rsidRPr="007D0236" w:rsidRDefault="005E22F8" w:rsidP="006F3D2C">
      <w:pPr>
        <w:spacing w:line="240" w:lineRule="atLeast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7D0236">
        <w:rPr>
          <w:rFonts w:ascii="Arial" w:hAnsi="Arial" w:cs="Arial"/>
          <w:sz w:val="22"/>
          <w:szCs w:val="22"/>
          <w:u w:val="single"/>
        </w:rPr>
        <w:t xml:space="preserve">Personnel </w:t>
      </w:r>
      <w:r w:rsidR="00E11DBF" w:rsidRPr="007D0236">
        <w:rPr>
          <w:rFonts w:ascii="Arial" w:hAnsi="Arial" w:cs="Arial"/>
          <w:sz w:val="22"/>
          <w:szCs w:val="22"/>
          <w:u w:val="single"/>
        </w:rPr>
        <w:t xml:space="preserve">affecté et </w:t>
      </w:r>
      <w:r w:rsidRPr="007D0236">
        <w:rPr>
          <w:rFonts w:ascii="Arial" w:hAnsi="Arial" w:cs="Arial"/>
          <w:sz w:val="22"/>
          <w:szCs w:val="22"/>
          <w:u w:val="single"/>
        </w:rPr>
        <w:t xml:space="preserve">subventionné </w:t>
      </w:r>
      <w:r w:rsidR="00DD201E" w:rsidRPr="007D0236">
        <w:rPr>
          <w:rFonts w:ascii="Arial" w:hAnsi="Arial" w:cs="Arial"/>
          <w:sz w:val="22"/>
          <w:szCs w:val="22"/>
          <w:u w:val="single"/>
        </w:rPr>
        <w:t>SIS</w:t>
      </w:r>
    </w:p>
    <w:p w:rsidR="005E22F8" w:rsidRPr="007D0236" w:rsidRDefault="005E22F8" w:rsidP="006F3D2C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2409"/>
        <w:gridCol w:w="2694"/>
        <w:gridCol w:w="1984"/>
        <w:gridCol w:w="2268"/>
        <w:gridCol w:w="3119"/>
      </w:tblGrid>
      <w:tr w:rsidR="005E1E4D" w:rsidRPr="007D0236" w:rsidTr="00F71E8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22F8" w:rsidRPr="007D0236" w:rsidRDefault="005E22F8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Nom - prénom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22F8" w:rsidRPr="007D0236" w:rsidRDefault="005E22F8" w:rsidP="006F3D2C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Diplôme </w:t>
            </w:r>
            <w:r w:rsidRPr="007D0236">
              <w:rPr>
                <w:rFonts w:ascii="Arial" w:hAnsi="Arial" w:cs="Arial"/>
                <w:i/>
                <w:sz w:val="20"/>
                <w:szCs w:val="20"/>
              </w:rPr>
              <w:t>(art. 15 du CR)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22F8" w:rsidRPr="007D0236" w:rsidRDefault="005E22F8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Régime d’embauche (ETP) au sein de l’établissement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22F8" w:rsidRPr="007D0236" w:rsidRDefault="005E22F8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Taux d’affectation   dans le SIS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22F8" w:rsidRPr="007D0236" w:rsidRDefault="005E22F8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Statut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22F8" w:rsidRPr="007D0236" w:rsidRDefault="005E22F8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Subside(s)</w:t>
            </w:r>
            <w:r w:rsidR="005E1E4D" w:rsidRPr="007D02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 : </w:t>
            </w: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APE, </w:t>
            </w:r>
            <w:proofErr w:type="spellStart"/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Maribel</w:t>
            </w:r>
            <w:proofErr w:type="spellEnd"/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="00F71E84" w:rsidRPr="007D0236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</w:p>
        </w:tc>
      </w:tr>
      <w:tr w:rsidR="005E1E4D" w:rsidRPr="007D0236" w:rsidTr="00F71E84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8" w:rsidRPr="007D0236" w:rsidRDefault="005E22F8" w:rsidP="006F3D2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Madame 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8" w:rsidRPr="007D0236" w:rsidRDefault="005E22F8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Assistante sociale</w:t>
            </w:r>
            <w:r w:rsidR="00445BAE" w:rsidRPr="007D0236">
              <w:rPr>
                <w:rFonts w:ascii="Arial" w:hAnsi="Arial" w:cs="Arial"/>
                <w:sz w:val="20"/>
                <w:szCs w:val="20"/>
                <w:lang w:eastAsia="de-DE"/>
              </w:rPr>
              <w:t xml:space="preserve"> (A.S.)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8" w:rsidRPr="007D0236" w:rsidRDefault="005E22F8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1 ETP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8" w:rsidRPr="007D0236" w:rsidRDefault="005E22F8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8" w:rsidRPr="007D0236" w:rsidRDefault="005E22F8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Agent contractuel</w:t>
            </w:r>
            <w:r w:rsidR="00445BAE" w:rsidRPr="007D0236">
              <w:rPr>
                <w:rFonts w:ascii="Arial" w:hAnsi="Arial" w:cs="Arial"/>
                <w:sz w:val="20"/>
                <w:szCs w:val="20"/>
                <w:lang w:eastAsia="de-DE"/>
              </w:rPr>
              <w:t xml:space="preserve"> (A.C)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F8" w:rsidRPr="007D0236" w:rsidRDefault="005E22F8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APE</w:t>
            </w:r>
            <w:r w:rsidR="005E1E4D" w:rsidRPr="007D0236"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(1 point)</w:t>
            </w:r>
          </w:p>
        </w:tc>
      </w:tr>
    </w:tbl>
    <w:p w:rsidR="005E22F8" w:rsidRPr="007D0236" w:rsidRDefault="005E22F8" w:rsidP="006F3D2C">
      <w:pPr>
        <w:outlineLvl w:val="0"/>
        <w:rPr>
          <w:rFonts w:ascii="Arial" w:hAnsi="Arial" w:cs="Arial"/>
          <w:sz w:val="22"/>
          <w:szCs w:val="22"/>
        </w:rPr>
      </w:pPr>
    </w:p>
    <w:p w:rsidR="005E22F8" w:rsidRPr="007D0236" w:rsidRDefault="005E22F8" w:rsidP="006F3D2C">
      <w:pPr>
        <w:spacing w:line="240" w:lineRule="atLeast"/>
        <w:jc w:val="both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7D0236">
        <w:rPr>
          <w:rFonts w:ascii="Arial" w:hAnsi="Arial" w:cs="Arial"/>
          <w:sz w:val="22"/>
          <w:szCs w:val="22"/>
          <w:u w:val="single"/>
        </w:rPr>
        <w:t>Personnel affecté au SIS, autres subsides ou sur fonds propres</w:t>
      </w:r>
    </w:p>
    <w:p w:rsidR="005E22F8" w:rsidRPr="007D0236" w:rsidRDefault="005E22F8" w:rsidP="006F3D2C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2693"/>
        <w:gridCol w:w="5245"/>
        <w:gridCol w:w="4536"/>
      </w:tblGrid>
      <w:tr w:rsidR="00DD201E" w:rsidRPr="007D0236" w:rsidTr="005E1E4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201E" w:rsidRPr="007D0236" w:rsidRDefault="00DD201E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Nom - prénom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201E" w:rsidRPr="007D0236" w:rsidRDefault="00DD201E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Diplôme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201E" w:rsidRPr="007D0236" w:rsidRDefault="00DD201E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Régime d’embauche (ETP) au sein de l’établissement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201E" w:rsidRPr="007D0236" w:rsidRDefault="00DD201E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Taux d’affectation   dans le SIS (%)</w:t>
            </w:r>
          </w:p>
        </w:tc>
      </w:tr>
      <w:tr w:rsidR="00DD201E" w:rsidRPr="007D0236" w:rsidTr="005E1E4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E" w:rsidRPr="007D0236" w:rsidRDefault="00DD201E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E" w:rsidRPr="007D0236" w:rsidRDefault="00DD201E" w:rsidP="006F3D2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E" w:rsidRPr="007D0236" w:rsidRDefault="00DD201E" w:rsidP="006F3D2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E" w:rsidRPr="007D0236" w:rsidRDefault="00DD201E" w:rsidP="006F3D2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5E22F8" w:rsidRPr="007D0236" w:rsidRDefault="005E22F8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1E38AF" w:rsidRPr="007D0236" w:rsidRDefault="007D6595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En janvier de l’année N+1</w:t>
      </w:r>
      <w:r w:rsidR="00A90E98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, l’institution décide d’affecter </w:t>
      </w:r>
      <w:r w:rsidR="001E38AF" w:rsidRPr="007D0236">
        <w:rPr>
          <w:rFonts w:ascii="Arial" w:eastAsia="ヒラギノ角ゴ Pro W3" w:hAnsi="Arial" w:cs="Arial"/>
          <w:sz w:val="22"/>
          <w:szCs w:val="22"/>
          <w:lang w:eastAsia="nl-NL"/>
        </w:rPr>
        <w:t>Madame X uniquement sur le SIS dont :</w:t>
      </w:r>
    </w:p>
    <w:p w:rsidR="00DD201E" w:rsidRPr="007D0236" w:rsidRDefault="001E38AF" w:rsidP="006F3D2C">
      <w:pPr>
        <w:pStyle w:val="Paragraphedeliste"/>
        <w:numPr>
          <w:ilvl w:val="0"/>
          <w:numId w:val="10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½ ETP en tant qu’agent contractuel et subventionné entièrement par le SIS (donc sans autres subsides) ;</w:t>
      </w:r>
    </w:p>
    <w:p w:rsidR="00A90E98" w:rsidRPr="007D0236" w:rsidRDefault="001E38AF" w:rsidP="006F3D2C">
      <w:pPr>
        <w:pStyle w:val="Paragraphedeliste"/>
        <w:numPr>
          <w:ilvl w:val="0"/>
          <w:numId w:val="10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et ½ ETP en tant qu’agent statutaire affecté et non subventionné en SIS. </w:t>
      </w:r>
    </w:p>
    <w:p w:rsidR="00DD201E" w:rsidRPr="007D0236" w:rsidRDefault="00DD201E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A90E98" w:rsidRPr="007D0236" w:rsidRDefault="00A90E98" w:rsidP="006F3D2C">
      <w:pPr>
        <w:spacing w:line="240" w:lineRule="atLeast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7D0236">
        <w:rPr>
          <w:rFonts w:ascii="Arial" w:hAnsi="Arial" w:cs="Arial"/>
          <w:sz w:val="22"/>
          <w:szCs w:val="22"/>
          <w:u w:val="single"/>
        </w:rPr>
        <w:t xml:space="preserve">Personnel </w:t>
      </w:r>
      <w:r w:rsidR="00E11DBF" w:rsidRPr="007D0236">
        <w:rPr>
          <w:rFonts w:ascii="Arial" w:hAnsi="Arial" w:cs="Arial"/>
          <w:sz w:val="22"/>
          <w:szCs w:val="22"/>
          <w:u w:val="single"/>
        </w:rPr>
        <w:t xml:space="preserve">affecté et </w:t>
      </w:r>
      <w:r w:rsidRPr="007D0236">
        <w:rPr>
          <w:rFonts w:ascii="Arial" w:hAnsi="Arial" w:cs="Arial"/>
          <w:sz w:val="22"/>
          <w:szCs w:val="22"/>
          <w:u w:val="single"/>
        </w:rPr>
        <w:t>subventionné « SIS »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30"/>
        <w:gridCol w:w="2409"/>
        <w:gridCol w:w="2694"/>
        <w:gridCol w:w="1984"/>
        <w:gridCol w:w="2268"/>
        <w:gridCol w:w="3119"/>
      </w:tblGrid>
      <w:tr w:rsidR="00A90E98" w:rsidRPr="007D0236" w:rsidTr="00F516B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0E98" w:rsidRPr="007D0236" w:rsidRDefault="00A90E98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Nom - prénom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0E98" w:rsidRPr="007D0236" w:rsidRDefault="00A90E98" w:rsidP="006F3D2C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Diplôme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0E98" w:rsidRPr="007D0236" w:rsidRDefault="00A90E98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Régime d’embauche (ETP) au sein de l’établissement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0E98" w:rsidRPr="007D0236" w:rsidRDefault="00A90E98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Taux d’affectation   dans le SIS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0E98" w:rsidRPr="007D0236" w:rsidRDefault="00A90E98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Statut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90E98" w:rsidRPr="007D0236" w:rsidRDefault="00F516B9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Subside(s) : APE, </w:t>
            </w:r>
            <w:proofErr w:type="spellStart"/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Maribel</w:t>
            </w:r>
            <w:proofErr w:type="spellEnd"/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, …</w:t>
            </w:r>
          </w:p>
        </w:tc>
      </w:tr>
      <w:tr w:rsidR="00A90E98" w:rsidRPr="007D0236" w:rsidTr="00F516B9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8" w:rsidRPr="007D0236" w:rsidRDefault="00A90E98" w:rsidP="006F3D2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Madame 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8" w:rsidRPr="007D0236" w:rsidRDefault="00445BAE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A.S.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8" w:rsidRPr="007D0236" w:rsidRDefault="00A90E98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1 ETP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8" w:rsidRPr="007D0236" w:rsidRDefault="00A90E98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8" w:rsidRPr="007D0236" w:rsidRDefault="00445BAE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A.C.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98" w:rsidRPr="007D0236" w:rsidRDefault="00A90E98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/</w:t>
            </w:r>
          </w:p>
        </w:tc>
      </w:tr>
    </w:tbl>
    <w:p w:rsidR="00A90E98" w:rsidRPr="007D0236" w:rsidRDefault="00A90E98" w:rsidP="006F3D2C">
      <w:pPr>
        <w:outlineLvl w:val="0"/>
        <w:rPr>
          <w:rFonts w:ascii="Arial" w:hAnsi="Arial" w:cs="Arial"/>
          <w:sz w:val="22"/>
          <w:szCs w:val="22"/>
        </w:rPr>
      </w:pPr>
    </w:p>
    <w:p w:rsidR="00A90E98" w:rsidRPr="007D0236" w:rsidRDefault="00A90E98" w:rsidP="006F3D2C">
      <w:pPr>
        <w:spacing w:line="240" w:lineRule="atLeast"/>
        <w:jc w:val="both"/>
        <w:outlineLvl w:val="0"/>
        <w:rPr>
          <w:rFonts w:ascii="Arial" w:hAnsi="Arial" w:cs="Arial"/>
          <w:color w:val="000000"/>
          <w:sz w:val="22"/>
          <w:szCs w:val="22"/>
          <w:u w:val="single"/>
        </w:rPr>
      </w:pPr>
      <w:r w:rsidRPr="007D0236">
        <w:rPr>
          <w:rFonts w:ascii="Arial" w:hAnsi="Arial" w:cs="Arial"/>
          <w:sz w:val="22"/>
          <w:szCs w:val="22"/>
          <w:u w:val="single"/>
        </w:rPr>
        <w:t>Personnel affecté au SIS, autres subsides ou sur fonds propres</w:t>
      </w: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2"/>
        <w:gridCol w:w="2693"/>
        <w:gridCol w:w="5245"/>
        <w:gridCol w:w="4536"/>
      </w:tblGrid>
      <w:tr w:rsidR="00DD201E" w:rsidRPr="007D0236" w:rsidTr="005E1E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201E" w:rsidRPr="007D0236" w:rsidRDefault="00DD201E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Nom - prénom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201E" w:rsidRPr="007D0236" w:rsidRDefault="00DD201E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Diplôme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201E" w:rsidRPr="007D0236" w:rsidRDefault="00DD201E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Régime d’embauche (ETP) au sein de l’établissement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D201E" w:rsidRPr="007D0236" w:rsidRDefault="00DD201E" w:rsidP="006F3D2C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b/>
                <w:i/>
                <w:sz w:val="20"/>
                <w:szCs w:val="20"/>
              </w:rPr>
              <w:t>Taux d’affectation   dans le SIS (%)</w:t>
            </w:r>
          </w:p>
        </w:tc>
      </w:tr>
      <w:tr w:rsidR="00DD201E" w:rsidRPr="007D0236" w:rsidTr="005E1E4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E" w:rsidRPr="007D0236" w:rsidRDefault="00DD201E" w:rsidP="006F3D2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Madame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E" w:rsidRPr="007D0236" w:rsidRDefault="00445BAE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A.S.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E" w:rsidRPr="007D0236" w:rsidRDefault="00DD201E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1 ETP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1E" w:rsidRPr="007D0236" w:rsidRDefault="00DD201E" w:rsidP="006F3D2C">
            <w:pPr>
              <w:spacing w:before="60" w:after="60" w:line="240" w:lineRule="atLeast"/>
              <w:jc w:val="center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7D0236">
              <w:rPr>
                <w:rFonts w:ascii="Arial" w:hAnsi="Arial" w:cs="Arial"/>
                <w:sz w:val="20"/>
                <w:szCs w:val="20"/>
                <w:lang w:eastAsia="de-DE"/>
              </w:rPr>
              <w:t>50%</w:t>
            </w:r>
          </w:p>
        </w:tc>
      </w:tr>
    </w:tbl>
    <w:p w:rsidR="005E1E4D" w:rsidRDefault="005E1E4D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  <w:sectPr w:rsidR="005E1E4D" w:rsidSect="006D0697"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E38AF" w:rsidRPr="00904443" w:rsidRDefault="001E38AF" w:rsidP="006F3D2C">
      <w:pPr>
        <w:pStyle w:val="Paragraphedeliste"/>
        <w:numPr>
          <w:ilvl w:val="0"/>
          <w:numId w:val="8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lastRenderedPageBreak/>
        <w:t>Formation</w:t>
      </w:r>
    </w:p>
    <w:p w:rsidR="001E38AF" w:rsidRPr="007D0236" w:rsidRDefault="001E38AF" w:rsidP="006F3D2C">
      <w:pPr>
        <w:pStyle w:val="Paragraphedeliste"/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3950B1" w:rsidRPr="007D0236" w:rsidRDefault="001E38AF" w:rsidP="006F3D2C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fr-BE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Le personnel affecté et subsidié </w:t>
      </w:r>
      <w:r w:rsidR="00802D7E" w:rsidRPr="007D0236">
        <w:rPr>
          <w:rFonts w:ascii="Arial" w:eastAsia="ヒラギノ角ゴ Pro W3" w:hAnsi="Arial" w:cs="Arial"/>
          <w:sz w:val="22"/>
          <w:szCs w:val="22"/>
          <w:lang w:eastAsia="nl-NL"/>
        </w:rPr>
        <w:t>pour un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SIS </w:t>
      </w:r>
      <w:r w:rsidR="003950B1" w:rsidRPr="007D0236">
        <w:rPr>
          <w:rFonts w:ascii="Arial" w:hAnsi="Arial" w:cs="Arial"/>
          <w:sz w:val="22"/>
          <w:szCs w:val="22"/>
        </w:rPr>
        <w:t xml:space="preserve">doit suivre une formation liée aux actions d’insertion sociale visées par les articles 48 à 56 du </w:t>
      </w:r>
      <w:r w:rsidR="00802D7E" w:rsidRPr="007D0236">
        <w:rPr>
          <w:rFonts w:ascii="Arial" w:hAnsi="Arial" w:cs="Arial"/>
          <w:sz w:val="22"/>
          <w:szCs w:val="22"/>
        </w:rPr>
        <w:t>CWASS</w:t>
      </w:r>
      <w:r w:rsidR="003950B1" w:rsidRPr="007D0236">
        <w:rPr>
          <w:rFonts w:ascii="Arial" w:hAnsi="Arial" w:cs="Arial"/>
          <w:sz w:val="22"/>
          <w:szCs w:val="22"/>
        </w:rPr>
        <w:t xml:space="preserve"> avec un minimum de 15 heures par an (article 16 du </w:t>
      </w:r>
      <w:r w:rsidR="00802D7E" w:rsidRPr="007D0236">
        <w:rPr>
          <w:rFonts w:ascii="Arial" w:hAnsi="Arial" w:cs="Arial"/>
          <w:sz w:val="22"/>
          <w:szCs w:val="22"/>
        </w:rPr>
        <w:t>CRWASS</w:t>
      </w:r>
      <w:r w:rsidR="003950B1" w:rsidRPr="007D0236">
        <w:rPr>
          <w:rFonts w:ascii="Arial" w:hAnsi="Arial" w:cs="Arial"/>
          <w:sz w:val="22"/>
          <w:szCs w:val="22"/>
        </w:rPr>
        <w:t>).</w:t>
      </w:r>
    </w:p>
    <w:p w:rsidR="001724EA" w:rsidRPr="007D0236" w:rsidRDefault="001724EA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1724EA" w:rsidRPr="007D0236" w:rsidRDefault="003950B1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Lors du contrô</w:t>
      </w:r>
      <w:r w:rsidR="00527C4C" w:rsidRPr="007D0236">
        <w:rPr>
          <w:rFonts w:ascii="Arial" w:eastAsia="ヒラギノ角ゴ Pro W3" w:hAnsi="Arial" w:cs="Arial"/>
          <w:sz w:val="22"/>
          <w:szCs w:val="22"/>
          <w:lang w:eastAsia="nl-NL"/>
        </w:rPr>
        <w:t>l</w:t>
      </w:r>
      <w:r w:rsidR="001724EA" w:rsidRPr="007D0236">
        <w:rPr>
          <w:rFonts w:ascii="Arial" w:eastAsia="ヒラギノ角ゴ Pro W3" w:hAnsi="Arial" w:cs="Arial"/>
          <w:sz w:val="22"/>
          <w:szCs w:val="22"/>
          <w:lang w:eastAsia="nl-NL"/>
        </w:rPr>
        <w:t>e, pour chaque travailleur social faisant l’objet d’une subvention SIS, les points suivants seront analysés :</w:t>
      </w:r>
    </w:p>
    <w:p w:rsidR="001724EA" w:rsidRPr="007D0236" w:rsidRDefault="001724EA" w:rsidP="006F3D2C">
      <w:pPr>
        <w:pStyle w:val="Paragraphedeliste"/>
        <w:numPr>
          <w:ilvl w:val="0"/>
          <w:numId w:val="11"/>
        </w:numPr>
        <w:spacing w:before="120" w:after="120"/>
        <w:ind w:left="777" w:hanging="357"/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 nombre d’heures de formation suivies</w:t>
      </w:r>
      <w:r w:rsidR="001150AA" w:rsidRPr="007D0236">
        <w:rPr>
          <w:rFonts w:ascii="Arial" w:eastAsia="ヒラギノ角ゴ Pro W3" w:hAnsi="Arial" w:cs="Arial"/>
          <w:sz w:val="22"/>
          <w:szCs w:val="22"/>
          <w:lang w:eastAsia="nl-NL"/>
        </w:rPr>
        <w:t> : chaque travailleur social subventionné du SIS doit avoir au minimum 15 heures de formation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 ;</w:t>
      </w:r>
    </w:p>
    <w:p w:rsidR="001724EA" w:rsidRPr="007D0236" w:rsidRDefault="004349B7" w:rsidP="006F3D2C">
      <w:pPr>
        <w:pStyle w:val="Paragraphedeliste"/>
        <w:numPr>
          <w:ilvl w:val="0"/>
          <w:numId w:val="11"/>
        </w:numPr>
        <w:spacing w:before="120" w:after="120"/>
        <w:ind w:left="777" w:hanging="357"/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la </w:t>
      </w:r>
      <w:r w:rsidR="001724EA" w:rsidRPr="007D0236">
        <w:rPr>
          <w:rFonts w:ascii="Arial" w:eastAsia="ヒラギノ角ゴ Pro W3" w:hAnsi="Arial" w:cs="Arial"/>
          <w:sz w:val="22"/>
          <w:szCs w:val="22"/>
          <w:lang w:eastAsia="nl-NL"/>
        </w:rPr>
        <w:t>preuve du suivi des formations (par exemple : attestation) ;</w:t>
      </w:r>
    </w:p>
    <w:p w:rsidR="003950B1" w:rsidRPr="007D0236" w:rsidRDefault="001724EA" w:rsidP="006F3D2C">
      <w:pPr>
        <w:pStyle w:val="Paragraphedeliste"/>
        <w:numPr>
          <w:ilvl w:val="0"/>
          <w:numId w:val="11"/>
        </w:numPr>
        <w:spacing w:before="120" w:after="120"/>
        <w:ind w:left="777" w:hanging="357"/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les types de formation</w:t>
      </w:r>
      <w:r w:rsidR="004E52E2" w:rsidRPr="007D0236">
        <w:rPr>
          <w:rFonts w:ascii="Arial" w:eastAsia="ヒラギノ角ゴ Pro W3" w:hAnsi="Arial" w:cs="Arial"/>
          <w:sz w:val="22"/>
          <w:szCs w:val="22"/>
          <w:lang w:eastAsia="nl-NL"/>
        </w:rPr>
        <w:t>s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suivies : intitulé des formations</w:t>
      </w:r>
      <w:r w:rsidR="00C8743B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</w:p>
    <w:p w:rsidR="007D0236" w:rsidRDefault="007D0236" w:rsidP="006F3D2C">
      <w:pPr>
        <w:tabs>
          <w:tab w:val="left" w:pos="426"/>
        </w:tabs>
        <w:jc w:val="both"/>
        <w:outlineLvl w:val="0"/>
        <w:rPr>
          <w:rFonts w:ascii="Arial" w:eastAsia="ヒラギノ角ゴ Pro W3" w:hAnsi="Arial" w:cs="Arial"/>
          <w:sz w:val="22"/>
          <w:szCs w:val="22"/>
          <w:u w:val="single"/>
          <w:lang w:eastAsia="nl-NL"/>
        </w:rPr>
      </w:pPr>
    </w:p>
    <w:p w:rsidR="004E52E2" w:rsidRPr="007D0236" w:rsidRDefault="003950B1" w:rsidP="006F3D2C">
      <w:pPr>
        <w:tabs>
          <w:tab w:val="left" w:pos="426"/>
        </w:tabs>
        <w:jc w:val="both"/>
        <w:outlineLvl w:val="0"/>
        <w:rPr>
          <w:rFonts w:ascii="Arial" w:eastAsiaTheme="minorHAnsi" w:hAnsi="Arial" w:cs="Arial"/>
          <w:sz w:val="22"/>
          <w:szCs w:val="22"/>
          <w:lang w:val="fr-BE" w:eastAsia="en-US"/>
        </w:rPr>
      </w:pPr>
      <w:r w:rsidRPr="007D0236">
        <w:rPr>
          <w:rFonts w:ascii="Arial" w:eastAsia="ヒラギノ角ゴ Pro W3" w:hAnsi="Arial" w:cs="Arial"/>
          <w:sz w:val="22"/>
          <w:szCs w:val="22"/>
          <w:u w:val="single"/>
          <w:lang w:eastAsia="nl-NL"/>
        </w:rPr>
        <w:t>Remarque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 : </w:t>
      </w:r>
      <w:r w:rsidR="00B94335" w:rsidRPr="007D0236">
        <w:rPr>
          <w:rFonts w:ascii="Arial" w:hAnsi="Arial" w:cs="Arial"/>
          <w:sz w:val="22"/>
          <w:szCs w:val="22"/>
        </w:rPr>
        <w:t>l</w:t>
      </w:r>
      <w:r w:rsidRPr="007D0236">
        <w:rPr>
          <w:rFonts w:ascii="Arial" w:hAnsi="Arial" w:cs="Arial"/>
          <w:sz w:val="22"/>
          <w:szCs w:val="22"/>
        </w:rPr>
        <w:t>es</w:t>
      </w:r>
      <w:r w:rsidRPr="007D0236">
        <w:rPr>
          <w:rFonts w:ascii="Arial" w:eastAsiaTheme="minorHAnsi" w:hAnsi="Arial" w:cs="Arial"/>
          <w:sz w:val="22"/>
          <w:szCs w:val="22"/>
          <w:lang w:val="fr-BE" w:eastAsia="en-US"/>
        </w:rPr>
        <w:t xml:space="preserve"> formations doivent être </w:t>
      </w:r>
      <w:r w:rsidR="00B94335" w:rsidRPr="007D0236">
        <w:rPr>
          <w:rFonts w:ascii="Arial" w:eastAsiaTheme="minorHAnsi" w:hAnsi="Arial" w:cs="Arial"/>
          <w:sz w:val="22"/>
          <w:szCs w:val="22"/>
          <w:lang w:val="fr-BE" w:eastAsia="en-US"/>
        </w:rPr>
        <w:t>en lien avec</w:t>
      </w:r>
      <w:r w:rsidRPr="007D0236">
        <w:rPr>
          <w:rFonts w:ascii="Arial" w:eastAsiaTheme="minorHAnsi" w:hAnsi="Arial" w:cs="Arial"/>
          <w:sz w:val="22"/>
          <w:szCs w:val="22"/>
          <w:lang w:val="fr-BE" w:eastAsia="en-US"/>
        </w:rPr>
        <w:t xml:space="preserve"> l’insertion sociale</w:t>
      </w:r>
      <w:r w:rsidR="00546AD5" w:rsidRPr="007D0236">
        <w:rPr>
          <w:rFonts w:ascii="Arial" w:eastAsiaTheme="minorHAnsi" w:hAnsi="Arial" w:cs="Arial"/>
          <w:sz w:val="22"/>
          <w:szCs w:val="22"/>
          <w:lang w:val="fr-BE" w:eastAsia="en-US"/>
        </w:rPr>
        <w:t xml:space="preserve"> au sens large</w:t>
      </w:r>
      <w:r w:rsidRPr="007D0236">
        <w:rPr>
          <w:rFonts w:ascii="Arial" w:eastAsiaTheme="minorHAnsi" w:hAnsi="Arial" w:cs="Arial"/>
          <w:sz w:val="22"/>
          <w:szCs w:val="22"/>
          <w:lang w:val="fr-BE" w:eastAsia="en-US"/>
        </w:rPr>
        <w:t xml:space="preserve"> ou en rapport avec la problématique des ac</w:t>
      </w:r>
      <w:r w:rsidR="003A636F" w:rsidRPr="007D0236">
        <w:rPr>
          <w:rFonts w:ascii="Arial" w:eastAsiaTheme="minorHAnsi" w:hAnsi="Arial" w:cs="Arial"/>
          <w:sz w:val="22"/>
          <w:szCs w:val="22"/>
          <w:lang w:val="fr-BE" w:eastAsia="en-US"/>
        </w:rPr>
        <w:t xml:space="preserve">tions de l'insertion sociale. </w:t>
      </w:r>
    </w:p>
    <w:p w:rsidR="003950B1" w:rsidRPr="007D0236" w:rsidRDefault="003A636F" w:rsidP="006F3D2C">
      <w:pPr>
        <w:tabs>
          <w:tab w:val="left" w:pos="426"/>
        </w:tabs>
        <w:jc w:val="both"/>
        <w:outlineLvl w:val="0"/>
        <w:rPr>
          <w:rFonts w:ascii="Arial" w:eastAsiaTheme="minorHAnsi" w:hAnsi="Arial" w:cs="Arial"/>
          <w:sz w:val="22"/>
          <w:szCs w:val="22"/>
          <w:lang w:val="fr-BE" w:eastAsia="en-US"/>
        </w:rPr>
      </w:pPr>
      <w:r w:rsidRPr="007D0236">
        <w:rPr>
          <w:rFonts w:ascii="Arial" w:eastAsiaTheme="minorHAnsi" w:hAnsi="Arial" w:cs="Arial"/>
          <w:sz w:val="22"/>
          <w:szCs w:val="22"/>
          <w:lang w:val="fr-BE" w:eastAsia="en-US"/>
        </w:rPr>
        <w:t xml:space="preserve">Sont notamment exclus : </w:t>
      </w:r>
      <w:r w:rsidR="003950B1" w:rsidRPr="007D0236">
        <w:rPr>
          <w:rFonts w:ascii="Arial" w:eastAsiaTheme="minorHAnsi" w:hAnsi="Arial" w:cs="Arial"/>
          <w:sz w:val="22"/>
          <w:szCs w:val="22"/>
          <w:lang w:val="fr-BE" w:eastAsia="en-US"/>
        </w:rPr>
        <w:t>les colloques, les conf</w:t>
      </w:r>
      <w:r w:rsidRPr="007D0236">
        <w:rPr>
          <w:rFonts w:ascii="Arial" w:eastAsiaTheme="minorHAnsi" w:hAnsi="Arial" w:cs="Arial"/>
          <w:sz w:val="22"/>
          <w:szCs w:val="22"/>
          <w:lang w:val="fr-BE" w:eastAsia="en-US"/>
        </w:rPr>
        <w:t>érences et les tables rondes.</w:t>
      </w:r>
    </w:p>
    <w:p w:rsidR="001B793F" w:rsidRPr="007D0236" w:rsidRDefault="001B793F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1E38AF" w:rsidRPr="00904443" w:rsidRDefault="001E38AF" w:rsidP="006F3D2C">
      <w:pPr>
        <w:pStyle w:val="Paragraphedeliste"/>
        <w:numPr>
          <w:ilvl w:val="0"/>
          <w:numId w:val="8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Volontariat</w:t>
      </w:r>
    </w:p>
    <w:p w:rsidR="00A90E98" w:rsidRPr="007D0236" w:rsidRDefault="00A90E98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C8743B" w:rsidRPr="007D0236" w:rsidRDefault="003A636F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Certains </w:t>
      </w:r>
      <w:r w:rsidR="00C8743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SIS 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font parfois</w:t>
      </w:r>
      <w:r w:rsidR="00A272AD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appel à des </w:t>
      </w:r>
      <w:r w:rsidR="00015ED7" w:rsidRPr="007D0236">
        <w:rPr>
          <w:rFonts w:ascii="Arial" w:eastAsia="ヒラギノ角ゴ Pro W3" w:hAnsi="Arial" w:cs="Arial"/>
          <w:sz w:val="22"/>
          <w:szCs w:val="22"/>
          <w:lang w:eastAsia="nl-NL"/>
        </w:rPr>
        <w:t>collaborateur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s</w:t>
      </w:r>
      <w:r w:rsidR="00015ED7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bénévole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s</w:t>
      </w:r>
      <w:r w:rsidR="00C8743B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pour encadrer les participants lors des activités collectives et/ou communautaires.</w:t>
      </w:r>
    </w:p>
    <w:p w:rsidR="000641C3" w:rsidRPr="007D0236" w:rsidRDefault="000641C3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A272AD" w:rsidRPr="007D0236" w:rsidRDefault="002D70FF" w:rsidP="006F3D2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bCs/>
          <w:sz w:val="22"/>
          <w:szCs w:val="22"/>
        </w:rPr>
        <w:t>Si tel est le cas</w:t>
      </w:r>
      <w:r w:rsidR="00A272AD" w:rsidRPr="007D0236">
        <w:rPr>
          <w:rFonts w:ascii="Arial" w:hAnsi="Arial" w:cs="Arial"/>
          <w:bCs/>
          <w:sz w:val="22"/>
          <w:szCs w:val="22"/>
        </w:rPr>
        <w:t xml:space="preserve">, l’article 20 du CRWASS mentionne que </w:t>
      </w:r>
      <w:r w:rsidR="00A272AD" w:rsidRPr="007D0236">
        <w:rPr>
          <w:rFonts w:ascii="Arial" w:hAnsi="Arial" w:cs="Arial"/>
          <w:sz w:val="22"/>
          <w:szCs w:val="22"/>
        </w:rPr>
        <w:t>le responsable du service ou la personne qu’il délègue doit organiser, préalablement à l’engagement de tout collaborateur bénévole, un entretien avec celui-ci afin de prendre connaissance de son parcours professionnel ou individuel.</w:t>
      </w:r>
    </w:p>
    <w:p w:rsidR="000641C3" w:rsidRPr="007D0236" w:rsidRDefault="000641C3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63228D" w:rsidRDefault="00E8529B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</w:t>
      </w:r>
      <w:r w:rsidR="00A272AD" w:rsidRPr="007D0236">
        <w:rPr>
          <w:rFonts w:ascii="Arial" w:eastAsia="ヒラギノ角ゴ Pro W3" w:hAnsi="Arial" w:cs="Arial"/>
          <w:sz w:val="22"/>
          <w:szCs w:val="22"/>
          <w:lang w:eastAsia="nl-NL"/>
        </w:rPr>
        <w:t>es pièces justificatives suivantes</w:t>
      </w:r>
      <w:r w:rsidR="006263DF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devront être présentées </w:t>
      </w:r>
      <w:r w:rsidR="00B127BF" w:rsidRPr="007D0236">
        <w:rPr>
          <w:rFonts w:ascii="Arial" w:eastAsia="ヒラギノ角ゴ Pro W3" w:hAnsi="Arial" w:cs="Arial"/>
          <w:sz w:val="22"/>
          <w:szCs w:val="22"/>
          <w:lang w:eastAsia="nl-NL"/>
        </w:rPr>
        <w:t>au service d’inspection</w:t>
      </w:r>
      <w:r w:rsidR="0063228D" w:rsidRPr="007D0236">
        <w:rPr>
          <w:rFonts w:ascii="Arial" w:eastAsia="ヒラギノ角ゴ Pro W3" w:hAnsi="Arial" w:cs="Arial"/>
          <w:sz w:val="22"/>
          <w:szCs w:val="22"/>
          <w:lang w:eastAsia="nl-NL"/>
        </w:rPr>
        <w:t> :</w:t>
      </w:r>
    </w:p>
    <w:p w:rsidR="001B793F" w:rsidRPr="007D0236" w:rsidRDefault="001B793F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63228D" w:rsidRPr="007D0236" w:rsidRDefault="007855C8" w:rsidP="006F3D2C">
      <w:pPr>
        <w:pStyle w:val="Paragraphedeliste"/>
        <w:numPr>
          <w:ilvl w:val="0"/>
          <w:numId w:val="12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l’évaluation annuelle du collaborateur bénévole ;</w:t>
      </w:r>
    </w:p>
    <w:p w:rsidR="000641C3" w:rsidRPr="007D0236" w:rsidRDefault="0012250A" w:rsidP="006F3D2C">
      <w:pPr>
        <w:pStyle w:val="Paragraphedeliste"/>
        <w:numPr>
          <w:ilvl w:val="0"/>
          <w:numId w:val="12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</w:t>
      </w:r>
      <w:r w:rsidR="0063228D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contrat précisant les droits et devoirs des parties signataires</w:t>
      </w:r>
      <w:r w:rsidR="000641C3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. </w:t>
      </w:r>
    </w:p>
    <w:p w:rsidR="000641C3" w:rsidRDefault="00F34028" w:rsidP="006F3D2C">
      <w:pPr>
        <w:autoSpaceDE w:val="0"/>
        <w:autoSpaceDN w:val="0"/>
        <w:ind w:left="709"/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hAnsi="Arial" w:cs="Arial"/>
          <w:sz w:val="22"/>
          <w:szCs w:val="22"/>
        </w:rPr>
        <w:t>C</w:t>
      </w:r>
      <w:r w:rsidR="000641C3" w:rsidRPr="007D0236">
        <w:rPr>
          <w:rFonts w:ascii="Arial" w:hAnsi="Arial" w:cs="Arial"/>
          <w:sz w:val="22"/>
          <w:szCs w:val="22"/>
        </w:rPr>
        <w:t>e contrat doit contenir des dispositions relatives notamment aux modalités d’assurance, au public visé, aux horaires de travail et au règlement d’ordre intérieur</w:t>
      </w:r>
      <w:r w:rsidR="000641C3"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</w:p>
    <w:p w:rsidR="001B793F" w:rsidRPr="007D0236" w:rsidRDefault="001B793F" w:rsidP="006F3D2C">
      <w:pPr>
        <w:autoSpaceDE w:val="0"/>
        <w:autoSpaceDN w:val="0"/>
        <w:ind w:left="709"/>
        <w:jc w:val="both"/>
        <w:rPr>
          <w:rFonts w:ascii="Arial" w:hAnsi="Arial" w:cs="Arial"/>
          <w:sz w:val="22"/>
          <w:szCs w:val="22"/>
        </w:rPr>
      </w:pPr>
    </w:p>
    <w:p w:rsidR="001B793F" w:rsidRDefault="001B793F" w:rsidP="006F3D2C">
      <w:pPr>
        <w:spacing w:after="200" w:line="276" w:lineRule="auto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br w:type="page"/>
      </w:r>
    </w:p>
    <w:p w:rsidR="00214610" w:rsidRDefault="00603182" w:rsidP="006F3D2C">
      <w:pPr>
        <w:jc w:val="both"/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eastAsia="nl-NL"/>
        </w:rPr>
        <w:lastRenderedPageBreak/>
        <w:t>C</w:t>
      </w:r>
      <w:r w:rsidR="00E67B9B" w:rsidRPr="00D34908">
        <w:rPr>
          <w:rFonts w:ascii="Arial" w:eastAsia="ヒラギノ角ゴ Pro W3" w:hAnsi="Arial" w:cs="Arial"/>
          <w:b/>
          <w:color w:val="000000"/>
          <w:sz w:val="28"/>
          <w:szCs w:val="28"/>
          <w:lang w:eastAsia="nl-NL"/>
        </w:rPr>
        <w:t xml:space="preserve">. </w:t>
      </w:r>
      <w:r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  <w:t>LE PUBLIC CIBLE</w:t>
      </w:r>
    </w:p>
    <w:p w:rsidR="003F49D9" w:rsidRPr="009422F5" w:rsidRDefault="003F49D9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780032" w:rsidRDefault="00D16DDF" w:rsidP="006F3D2C">
      <w:p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Le public cible est constitué de personnes majeures, en situation d’exclusion, confrontées ou susceptibles d’être confrontées à la difficulté de mener une vie conforme à la dignité humaine et d’exercer les droits reconnus par l’article 23 de la Constitution</w:t>
      </w:r>
      <w:r w:rsidR="0028075A" w:rsidRPr="007D0236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7D0236">
        <w:rPr>
          <w:rFonts w:ascii="Arial" w:hAnsi="Arial" w:cs="Arial"/>
          <w:sz w:val="22"/>
          <w:szCs w:val="22"/>
        </w:rPr>
        <w:t xml:space="preserve"> et, en outre qui ne sont pas en mesure de bénéficier d’un dispositif d’insert</w:t>
      </w:r>
      <w:r w:rsidR="00F67342" w:rsidRPr="007D0236">
        <w:rPr>
          <w:rFonts w:ascii="Arial" w:hAnsi="Arial" w:cs="Arial"/>
          <w:sz w:val="22"/>
          <w:szCs w:val="22"/>
        </w:rPr>
        <w:t>ion socioprofessionnelle (article</w:t>
      </w:r>
      <w:r w:rsidRPr="007D0236">
        <w:rPr>
          <w:rFonts w:ascii="Arial" w:hAnsi="Arial" w:cs="Arial"/>
          <w:sz w:val="22"/>
          <w:szCs w:val="22"/>
        </w:rPr>
        <w:t xml:space="preserve"> 49 du </w:t>
      </w:r>
      <w:r w:rsidR="00705A24" w:rsidRPr="007D0236">
        <w:rPr>
          <w:rFonts w:ascii="Arial" w:hAnsi="Arial" w:cs="Arial"/>
          <w:sz w:val="22"/>
          <w:szCs w:val="22"/>
        </w:rPr>
        <w:t>CWASS</w:t>
      </w:r>
      <w:r w:rsidR="00F67342" w:rsidRPr="007D0236">
        <w:rPr>
          <w:rFonts w:ascii="Arial" w:hAnsi="Arial" w:cs="Arial"/>
          <w:sz w:val="22"/>
          <w:szCs w:val="22"/>
        </w:rPr>
        <w:t>)</w:t>
      </w:r>
    </w:p>
    <w:p w:rsidR="001B793F" w:rsidRDefault="001B793F" w:rsidP="006F3D2C">
      <w:pPr>
        <w:jc w:val="both"/>
        <w:rPr>
          <w:rFonts w:ascii="Arial" w:hAnsi="Arial" w:cs="Arial"/>
          <w:sz w:val="22"/>
          <w:szCs w:val="22"/>
        </w:rPr>
      </w:pPr>
    </w:p>
    <w:p w:rsidR="001B793F" w:rsidRPr="007D0236" w:rsidRDefault="001B793F" w:rsidP="006F3D2C">
      <w:pPr>
        <w:jc w:val="both"/>
        <w:rPr>
          <w:rFonts w:ascii="Arial" w:hAnsi="Arial" w:cs="Arial"/>
          <w:sz w:val="22"/>
          <w:szCs w:val="22"/>
        </w:rPr>
      </w:pPr>
    </w:p>
    <w:p w:rsidR="006530F3" w:rsidRPr="00904443" w:rsidRDefault="007309D9" w:rsidP="006F3D2C">
      <w:pPr>
        <w:pStyle w:val="Paragraphedeliste"/>
        <w:numPr>
          <w:ilvl w:val="0"/>
          <w:numId w:val="13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 xml:space="preserve">Sélection du public </w:t>
      </w:r>
      <w:r w:rsidR="008D46F9"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cible</w:t>
      </w:r>
    </w:p>
    <w:p w:rsidR="000B2DF2" w:rsidRPr="007D0236" w:rsidRDefault="000B2DF2" w:rsidP="006F3D2C">
      <w:pPr>
        <w:pStyle w:val="Paragraphedeliste"/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8D46F9" w:rsidRPr="007D0236" w:rsidRDefault="00B127BF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 service d’inspection</w:t>
      </w:r>
      <w:r w:rsidR="008D46F9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doit pouvoir constater que les personnes qui participent à des ateliers</w:t>
      </w:r>
      <w:r w:rsidR="007309D9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du SIS font bien partie du public </w:t>
      </w:r>
      <w:r w:rsidR="008D46F9" w:rsidRPr="007D0236">
        <w:rPr>
          <w:rFonts w:ascii="Arial" w:eastAsia="ヒラギノ角ゴ Pro W3" w:hAnsi="Arial" w:cs="Arial"/>
          <w:sz w:val="22"/>
          <w:szCs w:val="22"/>
          <w:lang w:eastAsia="nl-NL"/>
        </w:rPr>
        <w:t>cible.</w:t>
      </w:r>
    </w:p>
    <w:p w:rsidR="00F33007" w:rsidRPr="007D0236" w:rsidRDefault="00F33007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4A5444" w:rsidRPr="007D0236" w:rsidRDefault="00C43627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Selon l’article 14 du </w:t>
      </w:r>
      <w:r w:rsidR="00705A24" w:rsidRPr="007D0236">
        <w:rPr>
          <w:rFonts w:ascii="Arial" w:eastAsia="ヒラギノ角ゴ Pro W3" w:hAnsi="Arial" w:cs="Arial"/>
          <w:sz w:val="22"/>
          <w:szCs w:val="22"/>
          <w:lang w:eastAsia="nl-NL"/>
        </w:rPr>
        <w:t>CRWASS</w:t>
      </w:r>
      <w:r w:rsidR="00F33007" w:rsidRPr="007D0236">
        <w:rPr>
          <w:rFonts w:ascii="Arial" w:eastAsia="ヒラギノ角ゴ Pro W3" w:hAnsi="Arial" w:cs="Arial"/>
          <w:sz w:val="22"/>
          <w:szCs w:val="22"/>
          <w:lang w:eastAsia="nl-NL"/>
        </w:rPr>
        <w:t>, le public cible doit</w:t>
      </w:r>
      <w:r w:rsidR="004A5444" w:rsidRPr="007D0236">
        <w:rPr>
          <w:rFonts w:ascii="Arial" w:eastAsia="ヒラギノ角ゴ Pro W3" w:hAnsi="Arial" w:cs="Arial"/>
          <w:sz w:val="22"/>
          <w:szCs w:val="22"/>
          <w:lang w:eastAsia="nl-NL"/>
        </w:rPr>
        <w:t> :</w:t>
      </w:r>
    </w:p>
    <w:p w:rsidR="004A5444" w:rsidRPr="007D0236" w:rsidRDefault="004A5444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4A5444" w:rsidRPr="007D0236" w:rsidRDefault="00F33007" w:rsidP="006F3D2C">
      <w:pPr>
        <w:pStyle w:val="Paragraphedeliste"/>
        <w:numPr>
          <w:ilvl w:val="0"/>
          <w:numId w:val="21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pouvoir être identifié sur la base des critères de l’article 49 d</w:t>
      </w:r>
      <w:r w:rsidR="00385CD9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u </w:t>
      </w:r>
      <w:r w:rsidR="00705A24" w:rsidRPr="007D0236">
        <w:rPr>
          <w:rFonts w:ascii="Arial" w:eastAsia="ヒラギノ角ゴ Pro W3" w:hAnsi="Arial" w:cs="Arial"/>
          <w:sz w:val="22"/>
          <w:szCs w:val="22"/>
          <w:lang w:eastAsia="nl-NL"/>
        </w:rPr>
        <w:t>CWASS</w:t>
      </w:r>
      <w:r w:rsidR="004A5444" w:rsidRPr="007D0236">
        <w:rPr>
          <w:rFonts w:ascii="Arial" w:eastAsia="ヒラギノ角ゴ Pro W3" w:hAnsi="Arial" w:cs="Arial"/>
          <w:sz w:val="22"/>
          <w:szCs w:val="22"/>
          <w:lang w:eastAsia="nl-NL"/>
        </w:rPr>
        <w:t> ;</w:t>
      </w:r>
    </w:p>
    <w:p w:rsidR="00F33007" w:rsidRPr="007D0236" w:rsidRDefault="00F33007" w:rsidP="006F3D2C">
      <w:pPr>
        <w:pStyle w:val="Paragraphedeliste"/>
        <w:numPr>
          <w:ilvl w:val="0"/>
          <w:numId w:val="21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bénéfic</w:t>
      </w:r>
      <w:r w:rsidR="004A5444" w:rsidRPr="007D0236">
        <w:rPr>
          <w:rFonts w:ascii="Arial" w:eastAsia="ヒラギノ角ゴ Pro W3" w:hAnsi="Arial" w:cs="Arial"/>
          <w:sz w:val="22"/>
          <w:szCs w:val="22"/>
          <w:lang w:eastAsia="nl-NL"/>
        </w:rPr>
        <w:t>ier d’un dossier individuel tel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que prévu à l’article 19 du </w:t>
      </w:r>
      <w:r w:rsidR="00705A24" w:rsidRPr="007D0236">
        <w:rPr>
          <w:rFonts w:ascii="Arial" w:eastAsia="ヒラギノ角ゴ Pro W3" w:hAnsi="Arial" w:cs="Arial"/>
          <w:sz w:val="22"/>
          <w:szCs w:val="22"/>
          <w:lang w:eastAsia="nl-NL"/>
        </w:rPr>
        <w:t>CRWASS</w:t>
      </w: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.</w:t>
      </w:r>
    </w:p>
    <w:p w:rsidR="008D46F9" w:rsidRPr="007D0236" w:rsidRDefault="008D46F9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7309D9" w:rsidRPr="007D0236" w:rsidRDefault="004A5444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Le service d’inspection vérifiera</w:t>
      </w:r>
      <w:r w:rsidR="007309D9" w:rsidRPr="007D0236">
        <w:rPr>
          <w:rFonts w:ascii="Arial" w:eastAsia="ヒラギノ角ゴ Pro W3" w:hAnsi="Arial" w:cs="Arial"/>
          <w:sz w:val="22"/>
          <w:szCs w:val="22"/>
          <w:lang w:eastAsia="nl-NL"/>
        </w:rPr>
        <w:t xml:space="preserve"> si le SIS :</w:t>
      </w:r>
    </w:p>
    <w:p w:rsidR="007309D9" w:rsidRPr="007D0236" w:rsidRDefault="007309D9" w:rsidP="006F3D2C">
      <w:p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</w:p>
    <w:p w:rsidR="007309D9" w:rsidRPr="007D0236" w:rsidRDefault="007309D9" w:rsidP="006F3D2C">
      <w:pPr>
        <w:pStyle w:val="Paragraphedeliste"/>
        <w:numPr>
          <w:ilvl w:val="0"/>
          <w:numId w:val="26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identifie le public cible (par exemple : évaluation préalable du profil du candidat par rapport à la définition du public cible);</w:t>
      </w:r>
    </w:p>
    <w:p w:rsidR="007309D9" w:rsidRPr="007D0236" w:rsidRDefault="007309D9" w:rsidP="006F3D2C">
      <w:pPr>
        <w:pStyle w:val="Paragraphedeliste"/>
        <w:numPr>
          <w:ilvl w:val="0"/>
          <w:numId w:val="26"/>
        </w:numPr>
        <w:jc w:val="both"/>
        <w:rPr>
          <w:rFonts w:ascii="Arial" w:eastAsia="ヒラギノ角ゴ Pro W3" w:hAnsi="Arial" w:cs="Arial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sz w:val="22"/>
          <w:szCs w:val="22"/>
          <w:lang w:eastAsia="nl-NL"/>
        </w:rPr>
        <w:t>crée des dossiers individuels par chaque bénéficiaire du SIS.</w:t>
      </w:r>
    </w:p>
    <w:p w:rsidR="00C43627" w:rsidRDefault="00C43627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1B793F" w:rsidRPr="007D0236" w:rsidRDefault="001B793F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6530F3" w:rsidRPr="00904443" w:rsidRDefault="00293FC1" w:rsidP="006F3D2C">
      <w:pPr>
        <w:pStyle w:val="Paragraphedeliste"/>
        <w:numPr>
          <w:ilvl w:val="0"/>
          <w:numId w:val="13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La règle des 80-</w:t>
      </w:r>
      <w:r w:rsidR="006530F3"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20%</w:t>
      </w:r>
    </w:p>
    <w:p w:rsidR="000B2DF2" w:rsidRPr="007D0236" w:rsidRDefault="000B2DF2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124A1A" w:rsidRPr="007D0236" w:rsidRDefault="00C43627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L’article 14 du </w:t>
      </w:r>
      <w:r w:rsidR="00705A24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CRWASS</w:t>
      </w:r>
      <w:r w:rsidR="00124A1A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prévoit que dans tout groupe pris en charge par un SIS, le nombre de personnes qui ne constituent pas des bénéficiai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res au sens de l’article 49 du </w:t>
      </w:r>
      <w:r w:rsidR="00705A24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CWASS</w:t>
      </w:r>
      <w:r w:rsidR="00124A1A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ne peut dépasser 20%.</w:t>
      </w:r>
    </w:p>
    <w:p w:rsidR="00124A1A" w:rsidRPr="007D0236" w:rsidRDefault="00124A1A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A504EB" w:rsidRPr="007D0236" w:rsidRDefault="00BA37BE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Pour vérifier </w:t>
      </w:r>
      <w:r w:rsidR="004D3362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le res</w:t>
      </w:r>
      <w:r w:rsidR="00780032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pect de la règle des 80-</w:t>
      </w:r>
      <w:r w:rsidR="004D3362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20%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, il convient </w:t>
      </w:r>
      <w:r w:rsidR="005D5FD7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de tenir à jour</w:t>
      </w:r>
      <w:r w:rsidR="00A504EB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 :</w:t>
      </w:r>
    </w:p>
    <w:p w:rsidR="00A504EB" w:rsidRPr="007D0236" w:rsidRDefault="00A504EB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A504EB" w:rsidRPr="007D0236" w:rsidRDefault="00A504EB" w:rsidP="006F3D2C">
      <w:pPr>
        <w:pStyle w:val="Paragraphedeliste"/>
        <w:numPr>
          <w:ilvl w:val="0"/>
          <w:numId w:val="22"/>
        </w:num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les dossiers individuels ;</w:t>
      </w:r>
    </w:p>
    <w:p w:rsidR="00A504EB" w:rsidRPr="007D0236" w:rsidRDefault="006A12FC" w:rsidP="006F3D2C">
      <w:pPr>
        <w:pStyle w:val="Paragraphedeliste"/>
        <w:numPr>
          <w:ilvl w:val="0"/>
          <w:numId w:val="22"/>
        </w:num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les</w:t>
      </w:r>
      <w:r w:rsidR="004D3362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listes de pr</w:t>
      </w:r>
      <w:r w:rsidR="00620084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ésence pour chaque atelier.</w:t>
      </w:r>
    </w:p>
    <w:p w:rsidR="00CF2122" w:rsidRPr="007D0236" w:rsidRDefault="00A504EB" w:rsidP="006F3D2C">
      <w:pPr>
        <w:pStyle w:val="Paragraphedeliste"/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(Il est vivement conseillé que les fiches de présence soient </w:t>
      </w:r>
      <w:r w:rsidR="004D3362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signées par l</w:t>
      </w:r>
      <w:r w:rsidR="006C42D9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es participants </w:t>
      </w:r>
      <w:r w:rsidR="004D3362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ou attestées par le travailleur social</w:t>
      </w:r>
      <w:r w:rsidR="00620084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du SIS.)</w:t>
      </w:r>
    </w:p>
    <w:p w:rsidR="001B793F" w:rsidRDefault="001B793F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1B793F" w:rsidRDefault="001B793F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1B793F" w:rsidRPr="007D0236" w:rsidRDefault="001B793F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6530F3" w:rsidRPr="00904443" w:rsidRDefault="000B2DF2" w:rsidP="006F3D2C">
      <w:pPr>
        <w:pStyle w:val="Paragraphedeliste"/>
        <w:numPr>
          <w:ilvl w:val="0"/>
          <w:numId w:val="13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lastRenderedPageBreak/>
        <w:t xml:space="preserve">Participation au SIS </w:t>
      </w:r>
      <w:r w:rsidR="005D5FD7"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sous quelle forme</w:t>
      </w: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 ?</w:t>
      </w:r>
    </w:p>
    <w:p w:rsidR="00724927" w:rsidRPr="007D0236" w:rsidRDefault="00FA0639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Idéalement,</w:t>
      </w:r>
      <w:r w:rsidR="00724927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</w:t>
      </w:r>
      <w:r w:rsidR="00EE6927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la meilleure manière d’intégrer </w:t>
      </w:r>
      <w:r w:rsidR="00724927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un SIS </w:t>
      </w:r>
      <w:r w:rsidR="00EE6927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pour un usager 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est la base </w:t>
      </w:r>
      <w:r w:rsidR="00724927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volontaire.</w:t>
      </w:r>
    </w:p>
    <w:p w:rsidR="00D131AD" w:rsidRPr="007D0236" w:rsidRDefault="00D131AD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724927" w:rsidRPr="007D0236" w:rsidRDefault="00724927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Toutefois, la participation aux activités</w:t>
      </w:r>
      <w:r w:rsidR="00AD4258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d’un 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SIS peut également être soumise à une convention ou un contrat</w:t>
      </w:r>
      <w:r w:rsidR="00AD4258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tel que le projet individualisé d’intégration sociale (PIIS)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.</w:t>
      </w:r>
    </w:p>
    <w:p w:rsidR="00724927" w:rsidRPr="007D0236" w:rsidRDefault="00724927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724927" w:rsidRPr="007D0236" w:rsidRDefault="00B127BF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Le service d’inspection</w:t>
      </w:r>
      <w:r w:rsidR="00724927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sera particulièrement attenti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f</w:t>
      </w:r>
      <w:r w:rsidR="00724927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à :</w:t>
      </w:r>
    </w:p>
    <w:p w:rsidR="00724927" w:rsidRPr="007D0236" w:rsidRDefault="00724927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724927" w:rsidRPr="007D0236" w:rsidRDefault="00AD4258" w:rsidP="006F3D2C">
      <w:pPr>
        <w:pStyle w:val="Paragraphedeliste"/>
        <w:numPr>
          <w:ilvl w:val="0"/>
          <w:numId w:val="14"/>
        </w:num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la forme et le type de convention, contrat ou tout autre document</w:t>
      </w:r>
      <w:r w:rsidR="00724927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 ;</w:t>
      </w:r>
    </w:p>
    <w:p w:rsidR="00724927" w:rsidRPr="007D0236" w:rsidRDefault="00724927" w:rsidP="006F3D2C">
      <w:pPr>
        <w:pStyle w:val="Paragraphedeliste"/>
        <w:numPr>
          <w:ilvl w:val="0"/>
          <w:numId w:val="14"/>
        </w:num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à la sanction éventuellement prévue dans celui/celle-ci ;</w:t>
      </w:r>
    </w:p>
    <w:p w:rsidR="00724927" w:rsidRPr="007D0236" w:rsidRDefault="00EE6927" w:rsidP="006F3D2C">
      <w:pPr>
        <w:pStyle w:val="Paragraphedeliste"/>
        <w:numPr>
          <w:ilvl w:val="0"/>
          <w:numId w:val="14"/>
        </w:num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et aux modalités de l’application de la sanction.</w:t>
      </w:r>
    </w:p>
    <w:p w:rsidR="00724927" w:rsidRPr="007D0236" w:rsidRDefault="00724927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EE6927" w:rsidRPr="007D0236" w:rsidRDefault="00AD4258" w:rsidP="006F3D2C">
      <w:pPr>
        <w:pStyle w:val="Sansinterligne"/>
        <w:jc w:val="both"/>
        <w:rPr>
          <w:rFonts w:ascii="Arial" w:hAnsi="Arial" w:cs="Arial"/>
          <w:color w:val="262626" w:themeColor="text1" w:themeTint="D9"/>
        </w:rPr>
      </w:pPr>
      <w:r w:rsidRPr="007D0236">
        <w:rPr>
          <w:rFonts w:ascii="Arial" w:hAnsi="Arial" w:cs="Arial"/>
          <w:u w:val="single"/>
        </w:rPr>
        <w:t>Remarque</w:t>
      </w:r>
      <w:r w:rsidRPr="007D0236">
        <w:rPr>
          <w:rFonts w:ascii="Arial" w:hAnsi="Arial" w:cs="Arial"/>
        </w:rPr>
        <w:t xml:space="preserve"> : </w:t>
      </w:r>
      <w:r w:rsidR="00EE6927" w:rsidRPr="007D0236">
        <w:rPr>
          <w:rFonts w:ascii="Arial" w:hAnsi="Arial" w:cs="Arial"/>
        </w:rPr>
        <w:t xml:space="preserve">lorsque la participation à un SIS est reprise dans un contrat sous </w:t>
      </w:r>
      <w:r w:rsidRPr="007D0236">
        <w:rPr>
          <w:rFonts w:ascii="Arial" w:hAnsi="Arial" w:cs="Arial"/>
        </w:rPr>
        <w:t xml:space="preserve">la </w:t>
      </w:r>
      <w:r w:rsidR="00EE6927" w:rsidRPr="007D0236">
        <w:rPr>
          <w:rFonts w:ascii="Arial" w:hAnsi="Arial" w:cs="Arial"/>
        </w:rPr>
        <w:t>form</w:t>
      </w:r>
      <w:r w:rsidRPr="007D0236">
        <w:rPr>
          <w:rFonts w:ascii="Arial" w:hAnsi="Arial" w:cs="Arial"/>
        </w:rPr>
        <w:t>e d’un PIIS</w:t>
      </w:r>
      <w:r w:rsidR="00EE6927" w:rsidRPr="007D0236">
        <w:rPr>
          <w:rFonts w:ascii="Arial" w:hAnsi="Arial" w:cs="Arial"/>
        </w:rPr>
        <w:t>, il ne revient pas à l’administration de remettre en question la sanction prévue à l’article 30§2 de la loi du 26 mai 2002.</w:t>
      </w:r>
    </w:p>
    <w:p w:rsidR="00EE6927" w:rsidRPr="007D0236" w:rsidRDefault="00EE6927" w:rsidP="006F3D2C">
      <w:pPr>
        <w:pStyle w:val="Sansinterligne"/>
        <w:ind w:left="720"/>
        <w:jc w:val="both"/>
        <w:rPr>
          <w:rFonts w:ascii="Arial" w:hAnsi="Arial" w:cs="Arial"/>
          <w:color w:val="262626" w:themeColor="text1" w:themeTint="D9"/>
        </w:rPr>
      </w:pPr>
    </w:p>
    <w:p w:rsidR="00EE6927" w:rsidRPr="007D0236" w:rsidRDefault="00EE6927" w:rsidP="006F3D2C">
      <w:pPr>
        <w:pStyle w:val="Sansinterligne"/>
        <w:jc w:val="both"/>
        <w:rPr>
          <w:rFonts w:ascii="Arial" w:hAnsi="Arial" w:cs="Arial"/>
        </w:rPr>
      </w:pPr>
      <w:r w:rsidRPr="007D0236">
        <w:rPr>
          <w:rFonts w:ascii="Arial" w:hAnsi="Arial" w:cs="Arial"/>
        </w:rPr>
        <w:t>Néanmoins, s’il apparaît à l’examen d’un dossier que les règles de procédure d’une sanction administrative ne sont pas respectées et/ou qu’une sanction a été prise de façon abusive, disproportionnée et insuffisamment, voire erronément motivée, l’administration en informera le SPP Intégration sociale.</w:t>
      </w:r>
    </w:p>
    <w:p w:rsidR="00382673" w:rsidRDefault="00382673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24616A" w:rsidRDefault="0024616A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214610" w:rsidRPr="00214610" w:rsidRDefault="00214610" w:rsidP="006F3D2C">
      <w:pPr>
        <w:jc w:val="both"/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eastAsia="nl-NL"/>
        </w:rPr>
        <w:t>D</w:t>
      </w:r>
      <w:r w:rsidRPr="00D34908">
        <w:rPr>
          <w:rFonts w:ascii="Arial" w:eastAsia="ヒラギノ角ゴ Pro W3" w:hAnsi="Arial" w:cs="Arial"/>
          <w:b/>
          <w:color w:val="000000"/>
          <w:sz w:val="28"/>
          <w:szCs w:val="28"/>
          <w:lang w:eastAsia="nl-NL"/>
        </w:rPr>
        <w:t xml:space="preserve">. </w:t>
      </w:r>
      <w:r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  <w:t>LES ACTIVITES DE GROUPE</w:t>
      </w:r>
    </w:p>
    <w:p w:rsidR="000C3AFA" w:rsidRDefault="000C3AFA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24616A" w:rsidRPr="007D0236" w:rsidRDefault="0024616A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AD2CBD" w:rsidRPr="00904443" w:rsidRDefault="00AD2CBD" w:rsidP="006F3D2C">
      <w:pPr>
        <w:pStyle w:val="Paragraphedeliste"/>
        <w:numPr>
          <w:ilvl w:val="0"/>
          <w:numId w:val="17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Description du calendrier des activités en cours</w:t>
      </w:r>
    </w:p>
    <w:p w:rsidR="001768D4" w:rsidRPr="007D0236" w:rsidRDefault="001768D4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214610" w:rsidRPr="007D0236" w:rsidRDefault="00214610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Cette partie consiste à établir une brève description du calendrier des activités en cours</w:t>
      </w:r>
      <w:r w:rsidR="00704BD3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et 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reprendra les éléments suivants :</w:t>
      </w:r>
    </w:p>
    <w:p w:rsidR="00214610" w:rsidRPr="007D0236" w:rsidRDefault="00214610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214610" w:rsidRPr="007D0236" w:rsidRDefault="00214610" w:rsidP="006F3D2C">
      <w:pPr>
        <w:pStyle w:val="Paragraphedeliste"/>
        <w:numPr>
          <w:ilvl w:val="0"/>
          <w:numId w:val="15"/>
        </w:numPr>
        <w:spacing w:before="120"/>
        <w:ind w:left="714" w:hanging="357"/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les </w:t>
      </w:r>
      <w:r w:rsidR="00E62408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intitulés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de tous les ateliers ;</w:t>
      </w:r>
    </w:p>
    <w:p w:rsidR="00214610" w:rsidRPr="007D0236" w:rsidRDefault="00000EDD" w:rsidP="006F3D2C">
      <w:pPr>
        <w:pStyle w:val="Paragraphedeliste"/>
        <w:numPr>
          <w:ilvl w:val="0"/>
          <w:numId w:val="15"/>
        </w:numPr>
        <w:spacing w:before="120"/>
        <w:ind w:left="714" w:hanging="357"/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une brève description de ceux-ci ;</w:t>
      </w:r>
    </w:p>
    <w:p w:rsidR="00000EDD" w:rsidRPr="007D0236" w:rsidRDefault="00000EDD" w:rsidP="006F3D2C">
      <w:pPr>
        <w:pStyle w:val="Paragraphedeliste"/>
        <w:numPr>
          <w:ilvl w:val="0"/>
          <w:numId w:val="15"/>
        </w:numPr>
        <w:spacing w:before="120"/>
        <w:ind w:left="714" w:hanging="357"/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le nombre d’heures par semaine pour chaque atelier ;</w:t>
      </w:r>
    </w:p>
    <w:p w:rsidR="00000EDD" w:rsidRPr="007D0236" w:rsidRDefault="00000EDD" w:rsidP="006F3D2C">
      <w:pPr>
        <w:pStyle w:val="Paragraphedeliste"/>
        <w:numPr>
          <w:ilvl w:val="0"/>
          <w:numId w:val="15"/>
        </w:numPr>
        <w:spacing w:before="120"/>
        <w:ind w:left="714" w:hanging="357"/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le nombre moyen des participants pour chaque atelier </w:t>
      </w:r>
      <w:r w:rsidR="002050A7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(au minimum 4 participants suivant la recommandation de la Commission wallon de l’Action sociale)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;</w:t>
      </w:r>
    </w:p>
    <w:p w:rsidR="00000EDD" w:rsidRPr="007D0236" w:rsidRDefault="00000EDD" w:rsidP="006F3D2C">
      <w:pPr>
        <w:pStyle w:val="Paragraphedeliste"/>
        <w:numPr>
          <w:ilvl w:val="0"/>
          <w:numId w:val="15"/>
        </w:numPr>
        <w:spacing w:before="120"/>
        <w:ind w:left="714" w:hanging="357"/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les remarques éventuellement à prendre en considération.</w:t>
      </w:r>
    </w:p>
    <w:p w:rsidR="00D242CF" w:rsidRDefault="00D242CF" w:rsidP="006F3D2C">
      <w:pPr>
        <w:pStyle w:val="Paragraphedeliste"/>
        <w:spacing w:before="120"/>
        <w:ind w:left="714"/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3F0131" w:rsidRDefault="003F0131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418"/>
        <w:gridCol w:w="1701"/>
        <w:gridCol w:w="2268"/>
        <w:gridCol w:w="2409"/>
      </w:tblGrid>
      <w:tr w:rsidR="002050A7" w:rsidRPr="007D0236" w:rsidTr="002050A7">
        <w:trPr>
          <w:trHeight w:val="1116"/>
        </w:trPr>
        <w:tc>
          <w:tcPr>
            <w:tcW w:w="1276" w:type="dxa"/>
            <w:shd w:val="clear" w:color="auto" w:fill="D9D9D9" w:themeFill="background1" w:themeFillShade="D9"/>
          </w:tcPr>
          <w:p w:rsidR="002050A7" w:rsidRPr="007D0236" w:rsidRDefault="002050A7" w:rsidP="006F3D2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D0236">
              <w:rPr>
                <w:rFonts w:ascii="Arial" w:hAnsi="Arial" w:cs="Arial"/>
                <w:b/>
                <w:sz w:val="22"/>
                <w:szCs w:val="22"/>
              </w:rPr>
              <w:t>Intitulé de l’atelier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050A7" w:rsidRPr="007D0236" w:rsidRDefault="002050A7" w:rsidP="006F3D2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D0236">
              <w:rPr>
                <w:rFonts w:ascii="Arial" w:hAnsi="Arial" w:cs="Arial"/>
                <w:b/>
                <w:sz w:val="22"/>
                <w:szCs w:val="22"/>
              </w:rPr>
              <w:t>Brève description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050A7" w:rsidRPr="007D0236" w:rsidRDefault="002050A7" w:rsidP="006F3D2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D0236">
              <w:rPr>
                <w:rFonts w:ascii="Arial" w:hAnsi="Arial" w:cs="Arial"/>
                <w:b/>
                <w:sz w:val="22"/>
                <w:szCs w:val="22"/>
              </w:rPr>
              <w:t>Nombre d’heures par semaine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050A7" w:rsidRPr="007D0236" w:rsidRDefault="002050A7" w:rsidP="006F3D2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 groupe est-il composé d’au moins 4 participants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2050A7" w:rsidRPr="007D0236" w:rsidRDefault="002050A7" w:rsidP="006F3D2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D0236">
              <w:rPr>
                <w:rFonts w:ascii="Arial" w:hAnsi="Arial" w:cs="Arial"/>
                <w:b/>
                <w:sz w:val="22"/>
                <w:szCs w:val="22"/>
              </w:rPr>
              <w:t>Remarque(s)</w:t>
            </w:r>
          </w:p>
        </w:tc>
      </w:tr>
      <w:tr w:rsidR="002050A7" w:rsidRPr="007D0236" w:rsidTr="002050A7">
        <w:tc>
          <w:tcPr>
            <w:tcW w:w="1276" w:type="dxa"/>
          </w:tcPr>
          <w:p w:rsidR="002050A7" w:rsidRPr="007D0236" w:rsidRDefault="002050A7" w:rsidP="006F3D2C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050A7" w:rsidRPr="007D0236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0A7" w:rsidRPr="007D0236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0A7" w:rsidRPr="007D0236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62421A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2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21A">
              <w:rPr>
                <w:rFonts w:ascii="Arial" w:hAnsi="Arial" w:cs="Arial"/>
                <w:sz w:val="22"/>
                <w:szCs w:val="22"/>
              </w:rPr>
              <w:tab/>
              <w:t xml:space="preserve">non </w:t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2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2050A7" w:rsidRPr="007D0236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2050A7" w:rsidRPr="00754C90" w:rsidTr="002050A7">
        <w:tc>
          <w:tcPr>
            <w:tcW w:w="1276" w:type="dxa"/>
          </w:tcPr>
          <w:p w:rsidR="002050A7" w:rsidRPr="00754C90" w:rsidRDefault="002050A7" w:rsidP="006F3D2C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62421A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2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21A">
              <w:rPr>
                <w:rFonts w:ascii="Arial" w:hAnsi="Arial" w:cs="Arial"/>
                <w:sz w:val="22"/>
                <w:szCs w:val="22"/>
              </w:rPr>
              <w:tab/>
              <w:t xml:space="preserve">non </w:t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2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2050A7" w:rsidRPr="00754C90" w:rsidTr="002050A7">
        <w:tc>
          <w:tcPr>
            <w:tcW w:w="1276" w:type="dxa"/>
          </w:tcPr>
          <w:p w:rsidR="002050A7" w:rsidRPr="00754C90" w:rsidRDefault="002050A7" w:rsidP="006F3D2C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62421A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2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21A">
              <w:rPr>
                <w:rFonts w:ascii="Arial" w:hAnsi="Arial" w:cs="Arial"/>
                <w:sz w:val="22"/>
                <w:szCs w:val="22"/>
              </w:rPr>
              <w:tab/>
              <w:t xml:space="preserve">non </w:t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2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2050A7" w:rsidRPr="00754C90" w:rsidTr="002050A7">
        <w:tc>
          <w:tcPr>
            <w:tcW w:w="1276" w:type="dxa"/>
          </w:tcPr>
          <w:p w:rsidR="002050A7" w:rsidRPr="00754C90" w:rsidRDefault="002050A7" w:rsidP="006F3D2C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62421A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2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21A">
              <w:rPr>
                <w:rFonts w:ascii="Arial" w:hAnsi="Arial" w:cs="Arial"/>
                <w:sz w:val="22"/>
                <w:szCs w:val="22"/>
              </w:rPr>
              <w:tab/>
              <w:t xml:space="preserve">non </w:t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2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  <w:tr w:rsidR="002050A7" w:rsidRPr="00754C90" w:rsidTr="002050A7">
        <w:tc>
          <w:tcPr>
            <w:tcW w:w="1276" w:type="dxa"/>
          </w:tcPr>
          <w:p w:rsidR="002050A7" w:rsidRPr="00754C90" w:rsidRDefault="002050A7" w:rsidP="006F3D2C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  <w:r w:rsidRPr="0062421A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2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421A">
              <w:rPr>
                <w:rFonts w:ascii="Arial" w:hAnsi="Arial" w:cs="Arial"/>
                <w:sz w:val="22"/>
                <w:szCs w:val="22"/>
              </w:rPr>
              <w:tab/>
              <w:t xml:space="preserve">non </w:t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2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42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2050A7" w:rsidRPr="00754C90" w:rsidRDefault="002050A7" w:rsidP="006F3D2C">
            <w:pPr>
              <w:spacing w:before="120" w:after="60"/>
              <w:jc w:val="center"/>
              <w:rPr>
                <w:rFonts w:ascii="Arial" w:hAnsi="Arial" w:cs="Arial"/>
              </w:rPr>
            </w:pPr>
          </w:p>
        </w:tc>
      </w:tr>
    </w:tbl>
    <w:p w:rsidR="00D242CF" w:rsidRDefault="00D242CF" w:rsidP="006F3D2C">
      <w:pPr>
        <w:spacing w:after="200" w:line="276" w:lineRule="auto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E62408" w:rsidRPr="007D0236" w:rsidRDefault="00E62408" w:rsidP="006F3D2C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lastRenderedPageBreak/>
        <w:t>Cette vue d’ensemble permet de vérifier que :</w:t>
      </w:r>
    </w:p>
    <w:p w:rsidR="00C10C80" w:rsidRPr="007D0236" w:rsidRDefault="00E62408" w:rsidP="006F3D2C">
      <w:pPr>
        <w:pStyle w:val="Sansinterligne"/>
        <w:numPr>
          <w:ilvl w:val="0"/>
          <w:numId w:val="16"/>
        </w:numPr>
        <w:jc w:val="both"/>
        <w:rPr>
          <w:rFonts w:ascii="Arial" w:hAnsi="Arial" w:cs="Arial"/>
        </w:rPr>
      </w:pPr>
      <w:r w:rsidRPr="007D0236">
        <w:rPr>
          <w:rFonts w:ascii="Arial" w:hAnsi="Arial" w:cs="Arial"/>
        </w:rPr>
        <w:t xml:space="preserve">pour une subvention d’un </w:t>
      </w:r>
      <w:r w:rsidR="008C2A8D" w:rsidRPr="007D0236">
        <w:rPr>
          <w:rFonts w:ascii="Arial" w:hAnsi="Arial" w:cs="Arial"/>
        </w:rPr>
        <w:t>ETP</w:t>
      </w:r>
      <w:r w:rsidRPr="007D0236">
        <w:rPr>
          <w:rFonts w:ascii="Arial" w:hAnsi="Arial" w:cs="Arial"/>
        </w:rPr>
        <w:t>, le</w:t>
      </w:r>
      <w:r w:rsidR="00784026" w:rsidRPr="007D0236">
        <w:rPr>
          <w:rFonts w:ascii="Arial" w:hAnsi="Arial" w:cs="Arial"/>
        </w:rPr>
        <w:t xml:space="preserve"> SIS</w:t>
      </w:r>
      <w:r w:rsidRPr="007D0236">
        <w:rPr>
          <w:rFonts w:ascii="Arial" w:hAnsi="Arial" w:cs="Arial"/>
        </w:rPr>
        <w:t xml:space="preserve"> justifie au moins 19 heures consacrées au travail de groupe par semaine</w:t>
      </w:r>
      <w:r w:rsidR="0024616A" w:rsidRPr="007D0236">
        <w:rPr>
          <w:rFonts w:ascii="Arial" w:hAnsi="Arial" w:cs="Arial"/>
        </w:rPr>
        <w:t xml:space="preserve"> (article 29 2° du </w:t>
      </w:r>
      <w:r w:rsidR="00705A24" w:rsidRPr="007D0236">
        <w:rPr>
          <w:rFonts w:ascii="Arial" w:hAnsi="Arial" w:cs="Arial"/>
        </w:rPr>
        <w:t>CRWASS</w:t>
      </w:r>
      <w:r w:rsidRPr="007D0236">
        <w:rPr>
          <w:rFonts w:ascii="Arial" w:hAnsi="Arial" w:cs="Arial"/>
        </w:rPr>
        <w:t>)</w:t>
      </w:r>
      <w:r w:rsidR="00C10C80" w:rsidRPr="007D0236">
        <w:rPr>
          <w:rFonts w:ascii="Arial" w:hAnsi="Arial" w:cs="Arial"/>
        </w:rPr>
        <w:t> ;</w:t>
      </w:r>
    </w:p>
    <w:p w:rsidR="00FA2E6F" w:rsidRPr="007D0236" w:rsidRDefault="00FA2E6F" w:rsidP="006F3D2C">
      <w:pPr>
        <w:pStyle w:val="Sansinterligne"/>
        <w:ind w:left="720"/>
        <w:jc w:val="both"/>
        <w:rPr>
          <w:rFonts w:ascii="Arial" w:hAnsi="Arial" w:cs="Arial"/>
        </w:rPr>
      </w:pPr>
    </w:p>
    <w:p w:rsidR="00C10C80" w:rsidRPr="007D0236" w:rsidRDefault="003F0131" w:rsidP="006F3D2C">
      <w:pPr>
        <w:pStyle w:val="Sansinterligne"/>
        <w:numPr>
          <w:ilvl w:val="0"/>
          <w:numId w:val="16"/>
        </w:numPr>
        <w:jc w:val="both"/>
        <w:rPr>
          <w:rFonts w:ascii="Arial" w:hAnsi="Arial" w:cs="Arial"/>
        </w:rPr>
      </w:pPr>
      <w:r w:rsidRPr="007D0236">
        <w:rPr>
          <w:rFonts w:ascii="Arial" w:hAnsi="Arial" w:cs="Arial"/>
        </w:rPr>
        <w:t>pour une subvention d’</w:t>
      </w:r>
      <w:r w:rsidR="00FA2E6F" w:rsidRPr="007D0236">
        <w:rPr>
          <w:rFonts w:ascii="Arial" w:hAnsi="Arial" w:cs="Arial"/>
        </w:rPr>
        <w:t>½ ETP, le SIS justifie au moins 8 heures consacrées au travail de groupe par semaine (avis</w:t>
      </w:r>
      <w:r w:rsidR="00C10C80" w:rsidRPr="007D0236">
        <w:rPr>
          <w:rFonts w:ascii="Arial" w:hAnsi="Arial" w:cs="Arial"/>
        </w:rPr>
        <w:t xml:space="preserve"> </w:t>
      </w:r>
      <w:r w:rsidR="00EF1E8E" w:rsidRPr="007D0236">
        <w:rPr>
          <w:rFonts w:ascii="Arial" w:hAnsi="Arial" w:cs="Arial"/>
        </w:rPr>
        <w:t>rendu par la Commission wallonne de l’Action sociale [CWAS]) ;</w:t>
      </w:r>
    </w:p>
    <w:p w:rsidR="0024616A" w:rsidRPr="007D0236" w:rsidRDefault="0024616A" w:rsidP="006F3D2C">
      <w:pPr>
        <w:pStyle w:val="Sansinterligne"/>
        <w:jc w:val="both"/>
        <w:rPr>
          <w:rFonts w:ascii="Arial" w:hAnsi="Arial" w:cs="Arial"/>
        </w:rPr>
      </w:pPr>
    </w:p>
    <w:p w:rsidR="004F10AE" w:rsidRPr="007D0236" w:rsidRDefault="002D5B05" w:rsidP="006F3D2C">
      <w:pPr>
        <w:pStyle w:val="Sansinterligne"/>
        <w:numPr>
          <w:ilvl w:val="0"/>
          <w:numId w:val="18"/>
        </w:numPr>
        <w:jc w:val="both"/>
        <w:rPr>
          <w:rFonts w:ascii="Arial" w:hAnsi="Arial" w:cs="Arial"/>
        </w:rPr>
      </w:pPr>
      <w:r w:rsidRPr="007D0236">
        <w:rPr>
          <w:rFonts w:ascii="Arial" w:hAnsi="Arial" w:cs="Arial"/>
        </w:rPr>
        <w:t xml:space="preserve">les activités des ateliers sont </w:t>
      </w:r>
      <w:r w:rsidR="00FA2E6F" w:rsidRPr="007D0236">
        <w:rPr>
          <w:rFonts w:ascii="Arial" w:hAnsi="Arial" w:cs="Arial"/>
        </w:rPr>
        <w:t xml:space="preserve">bien </w:t>
      </w:r>
      <w:r w:rsidRPr="007D0236">
        <w:rPr>
          <w:rFonts w:ascii="Arial" w:hAnsi="Arial" w:cs="Arial"/>
        </w:rPr>
        <w:t>orientées vers l’insertion sociale</w:t>
      </w:r>
      <w:r w:rsidR="004F10AE" w:rsidRPr="007D0236">
        <w:rPr>
          <w:rFonts w:ascii="Arial" w:hAnsi="Arial" w:cs="Arial"/>
        </w:rPr>
        <w:t> ;</w:t>
      </w:r>
    </w:p>
    <w:p w:rsidR="004F10AE" w:rsidRPr="007D0236" w:rsidRDefault="004F10AE" w:rsidP="006F3D2C">
      <w:pPr>
        <w:pStyle w:val="Sansinterligne"/>
        <w:ind w:left="780"/>
        <w:jc w:val="both"/>
        <w:rPr>
          <w:rFonts w:ascii="Arial" w:hAnsi="Arial" w:cs="Arial"/>
        </w:rPr>
      </w:pPr>
    </w:p>
    <w:p w:rsidR="004F10AE" w:rsidRPr="007D0236" w:rsidRDefault="004F10AE" w:rsidP="006F3D2C">
      <w:pPr>
        <w:pStyle w:val="Sansinterligne"/>
        <w:numPr>
          <w:ilvl w:val="0"/>
          <w:numId w:val="18"/>
        </w:numPr>
        <w:jc w:val="both"/>
        <w:rPr>
          <w:rFonts w:ascii="Arial" w:hAnsi="Arial" w:cs="Arial"/>
        </w:rPr>
      </w:pPr>
      <w:r w:rsidRPr="007D0236">
        <w:rPr>
          <w:rFonts w:ascii="Arial" w:hAnsi="Arial" w:cs="Arial"/>
        </w:rPr>
        <w:t>la fréquentation effective des ateliers.</w:t>
      </w:r>
    </w:p>
    <w:p w:rsidR="007D0236" w:rsidRPr="007D0236" w:rsidRDefault="007D0236" w:rsidP="006F3D2C">
      <w:pPr>
        <w:pStyle w:val="Sansinterligne"/>
        <w:jc w:val="both"/>
        <w:rPr>
          <w:rFonts w:ascii="Arial" w:hAnsi="Arial" w:cs="Arial"/>
        </w:rPr>
      </w:pPr>
    </w:p>
    <w:p w:rsidR="003F0131" w:rsidRPr="001B793F" w:rsidRDefault="004F10AE" w:rsidP="006F3D2C">
      <w:pPr>
        <w:pStyle w:val="Sansinterligne"/>
        <w:jc w:val="both"/>
        <w:rPr>
          <w:rFonts w:ascii="Arial" w:hAnsi="Arial" w:cs="Arial"/>
          <w:b/>
        </w:rPr>
      </w:pPr>
      <w:r w:rsidRPr="006F3D2C">
        <w:rPr>
          <w:rFonts w:ascii="Arial" w:hAnsi="Arial" w:cs="Arial"/>
          <w:u w:val="single"/>
        </w:rPr>
        <w:t>Remarque</w:t>
      </w:r>
      <w:r w:rsidRPr="001B793F">
        <w:rPr>
          <w:rFonts w:ascii="Arial" w:hAnsi="Arial" w:cs="Arial"/>
          <w:b/>
        </w:rPr>
        <w:t> :</w:t>
      </w:r>
      <w:r w:rsidR="001B793F">
        <w:rPr>
          <w:rFonts w:ascii="Arial" w:hAnsi="Arial" w:cs="Arial"/>
          <w:b/>
        </w:rPr>
        <w:t xml:space="preserve"> </w:t>
      </w:r>
      <w:r w:rsidR="001B793F" w:rsidRPr="006F3D2C">
        <w:rPr>
          <w:rFonts w:ascii="Arial" w:hAnsi="Arial" w:cs="Arial"/>
        </w:rPr>
        <w:t>n</w:t>
      </w:r>
      <w:r w:rsidR="003F0131" w:rsidRPr="006F3D2C">
        <w:rPr>
          <w:rFonts w:ascii="Arial" w:hAnsi="Arial" w:cs="Arial"/>
        </w:rPr>
        <w:t xml:space="preserve">ombre minimum de personnes inscrites à un SIS et </w:t>
      </w:r>
      <w:r w:rsidR="00EF1E8E" w:rsidRPr="006F3D2C">
        <w:rPr>
          <w:rFonts w:ascii="Arial" w:hAnsi="Arial" w:cs="Arial"/>
        </w:rPr>
        <w:t>nombre minimum de participants à un SIS.</w:t>
      </w:r>
    </w:p>
    <w:p w:rsidR="001B793F" w:rsidRPr="007D0236" w:rsidRDefault="001B793F" w:rsidP="006F3D2C">
      <w:pPr>
        <w:pStyle w:val="Sansinterligne"/>
        <w:jc w:val="both"/>
        <w:rPr>
          <w:rFonts w:ascii="Arial" w:hAnsi="Arial" w:cs="Arial"/>
          <w:b/>
        </w:rPr>
      </w:pPr>
    </w:p>
    <w:p w:rsidR="00325936" w:rsidRPr="007D0236" w:rsidRDefault="00DF2580" w:rsidP="006F3D2C">
      <w:pPr>
        <w:pStyle w:val="Sansinterligne"/>
        <w:jc w:val="both"/>
        <w:rPr>
          <w:rFonts w:ascii="Arial" w:hAnsi="Arial" w:cs="Arial"/>
        </w:rPr>
      </w:pPr>
      <w:r w:rsidRPr="007D0236">
        <w:rPr>
          <w:rFonts w:ascii="Arial" w:hAnsi="Arial" w:cs="Arial"/>
        </w:rPr>
        <w:t>Selon l'avis de la CWAS</w:t>
      </w:r>
      <w:r w:rsidR="003F0131" w:rsidRPr="007D0236">
        <w:rPr>
          <w:rFonts w:ascii="Arial" w:hAnsi="Arial" w:cs="Arial"/>
        </w:rPr>
        <w:t>,  " un SIS n'existe pas en dessous de 10 inscrits et un groupe n'existe pas en dessous de 4 personnes"</w:t>
      </w:r>
      <w:r w:rsidR="00325936" w:rsidRPr="007D0236">
        <w:rPr>
          <w:rFonts w:ascii="Arial" w:hAnsi="Arial" w:cs="Arial"/>
        </w:rPr>
        <w:t>.</w:t>
      </w:r>
    </w:p>
    <w:p w:rsidR="00325936" w:rsidRDefault="00325936" w:rsidP="006F3D2C">
      <w:pPr>
        <w:pStyle w:val="Sansinterligne"/>
        <w:jc w:val="both"/>
        <w:rPr>
          <w:rFonts w:ascii="Arial" w:hAnsi="Arial" w:cs="Arial"/>
        </w:rPr>
      </w:pPr>
    </w:p>
    <w:p w:rsidR="00DF2580" w:rsidRPr="00DF2580" w:rsidRDefault="00DF2580" w:rsidP="006F3D2C">
      <w:pPr>
        <w:pStyle w:val="Pieddepage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D2CBD" w:rsidRPr="00904443" w:rsidRDefault="00AD2CBD" w:rsidP="006F3D2C">
      <w:pPr>
        <w:pStyle w:val="Paragraphedeliste"/>
        <w:numPr>
          <w:ilvl w:val="0"/>
          <w:numId w:val="17"/>
        </w:numPr>
        <w:jc w:val="both"/>
        <w:rPr>
          <w:rFonts w:ascii="Arial" w:eastAsia="ヒラギノ角ゴ Pro W3" w:hAnsi="Arial" w:cs="Arial"/>
          <w:b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u w:val="single"/>
          <w:lang w:eastAsia="nl-NL"/>
        </w:rPr>
        <w:t xml:space="preserve">Les </w:t>
      </w:r>
      <w:r w:rsidR="00E23862" w:rsidRPr="00904443">
        <w:rPr>
          <w:rFonts w:ascii="Arial" w:eastAsia="ヒラギノ角ゴ Pro W3" w:hAnsi="Arial" w:cs="Arial"/>
          <w:b/>
          <w:u w:val="single"/>
          <w:lang w:eastAsia="nl-NL"/>
        </w:rPr>
        <w:t>dispositifs</w:t>
      </w:r>
    </w:p>
    <w:p w:rsidR="00AD2CBD" w:rsidRPr="007D0236" w:rsidRDefault="00AD2CBD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AD2CBD" w:rsidRPr="007D0236" w:rsidRDefault="00AD2CBD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A titre d’information, </w:t>
      </w:r>
      <w:r w:rsidR="00B127BF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le service d’inspection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constatera sur place si les SIS utilisent </w:t>
      </w:r>
      <w:r w:rsidR="008D4124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pour les activités de groupe 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:</w:t>
      </w:r>
    </w:p>
    <w:p w:rsidR="00AD2CBD" w:rsidRPr="007D0236" w:rsidRDefault="00AD2CBD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AD2CBD" w:rsidRPr="007D0236" w:rsidRDefault="00AD2CBD" w:rsidP="006F3D2C">
      <w:pPr>
        <w:pStyle w:val="Paragraphedeliste"/>
        <w:numPr>
          <w:ilvl w:val="0"/>
          <w:numId w:val="15"/>
        </w:numPr>
        <w:spacing w:before="120" w:after="120"/>
        <w:ind w:left="714" w:hanging="357"/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des listes de </w:t>
      </w:r>
      <w:r w:rsidR="008D4124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présence 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;</w:t>
      </w:r>
    </w:p>
    <w:p w:rsidR="00AD2CBD" w:rsidRPr="007D0236" w:rsidRDefault="00AD2CBD" w:rsidP="006F3D2C">
      <w:pPr>
        <w:pStyle w:val="Paragraphedeliste"/>
        <w:numPr>
          <w:ilvl w:val="0"/>
          <w:numId w:val="15"/>
        </w:numPr>
        <w:spacing w:before="120" w:after="120"/>
        <w:ind w:left="714" w:hanging="357"/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des</w:t>
      </w:r>
      <w:r w:rsidR="00994DAA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fiches pédagogiques 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;</w:t>
      </w:r>
    </w:p>
    <w:p w:rsidR="00AD2CBD" w:rsidRPr="007D0236" w:rsidRDefault="00AD2CBD" w:rsidP="006F3D2C">
      <w:pPr>
        <w:pStyle w:val="Paragraphedeliste"/>
        <w:numPr>
          <w:ilvl w:val="0"/>
          <w:numId w:val="15"/>
        </w:numPr>
        <w:spacing w:before="120" w:after="120"/>
        <w:ind w:left="714" w:hanging="357"/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d’autres dispositifs.</w:t>
      </w:r>
    </w:p>
    <w:p w:rsidR="00994DAA" w:rsidRPr="007D0236" w:rsidRDefault="00994DAA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8D4124" w:rsidRPr="007D0236" w:rsidRDefault="008D4124" w:rsidP="006F3D2C">
      <w:pPr>
        <w:pStyle w:val="Sansinterligne"/>
        <w:jc w:val="both"/>
        <w:rPr>
          <w:rFonts w:ascii="Arial" w:hAnsi="Arial" w:cs="Arial"/>
          <w:b/>
        </w:rPr>
      </w:pPr>
      <w:r w:rsidRPr="007D0236">
        <w:rPr>
          <w:rFonts w:ascii="Arial" w:hAnsi="Arial" w:cs="Arial"/>
          <w:b/>
        </w:rPr>
        <w:t>Les listes de présence</w:t>
      </w:r>
    </w:p>
    <w:p w:rsidR="008D4124" w:rsidRPr="007D0236" w:rsidRDefault="008D4124" w:rsidP="006F3D2C">
      <w:pPr>
        <w:pStyle w:val="Sansinterligne"/>
        <w:jc w:val="both"/>
        <w:rPr>
          <w:rFonts w:ascii="Arial" w:hAnsi="Arial" w:cs="Arial"/>
        </w:rPr>
      </w:pPr>
    </w:p>
    <w:p w:rsidR="008D4124" w:rsidRPr="007D0236" w:rsidRDefault="008D4124" w:rsidP="006F3D2C">
      <w:pPr>
        <w:pStyle w:val="Sansinterligne"/>
        <w:jc w:val="both"/>
        <w:rPr>
          <w:rFonts w:ascii="Arial" w:hAnsi="Arial" w:cs="Arial"/>
        </w:rPr>
      </w:pPr>
      <w:r w:rsidRPr="007D0236">
        <w:rPr>
          <w:rFonts w:ascii="Arial" w:hAnsi="Arial" w:cs="Arial"/>
        </w:rPr>
        <w:t xml:space="preserve">Elles permettent de vérifier à la fois la </w:t>
      </w:r>
      <w:r w:rsidRPr="007D0236">
        <w:rPr>
          <w:rFonts w:ascii="Arial" w:eastAsia="ヒラギノ角ゴ Pro W3" w:hAnsi="Arial" w:cs="Arial"/>
          <w:color w:val="000000"/>
          <w:lang w:eastAsia="nl-NL"/>
        </w:rPr>
        <w:t xml:space="preserve">régularité des bénéficiaires du SIS et le taux de fréquentation </w:t>
      </w:r>
      <w:r w:rsidR="002A2029" w:rsidRPr="007D0236">
        <w:rPr>
          <w:rFonts w:ascii="Arial" w:eastAsia="ヒラギノ角ゴ Pro W3" w:hAnsi="Arial" w:cs="Arial"/>
          <w:color w:val="000000"/>
          <w:lang w:eastAsia="nl-NL"/>
        </w:rPr>
        <w:t>de chaque atelier</w:t>
      </w:r>
      <w:r w:rsidRPr="007D0236">
        <w:rPr>
          <w:rFonts w:ascii="Arial" w:eastAsia="ヒラギノ角ゴ Pro W3" w:hAnsi="Arial" w:cs="Arial"/>
          <w:color w:val="000000"/>
          <w:lang w:eastAsia="nl-NL"/>
        </w:rPr>
        <w:t>.</w:t>
      </w:r>
    </w:p>
    <w:p w:rsidR="004F10AE" w:rsidRPr="007D0236" w:rsidRDefault="004F10AE" w:rsidP="006F3D2C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</w:p>
    <w:p w:rsidR="008D4124" w:rsidRPr="007D0236" w:rsidRDefault="008D4124" w:rsidP="006F3D2C">
      <w:pPr>
        <w:spacing w:after="200" w:line="276" w:lineRule="auto"/>
        <w:jc w:val="both"/>
        <w:rPr>
          <w:rFonts w:ascii="Arial" w:eastAsiaTheme="minorEastAsia" w:hAnsi="Arial" w:cs="Arial"/>
          <w:b/>
          <w:sz w:val="22"/>
          <w:szCs w:val="22"/>
          <w:lang w:eastAsia="en-US"/>
        </w:rPr>
      </w:pPr>
      <w:r w:rsidRPr="007D0236">
        <w:rPr>
          <w:rFonts w:ascii="Arial" w:eastAsiaTheme="minorEastAsia" w:hAnsi="Arial" w:cs="Arial"/>
          <w:b/>
          <w:sz w:val="22"/>
          <w:szCs w:val="22"/>
          <w:lang w:eastAsia="en-US"/>
        </w:rPr>
        <w:t>Les fiches pédagogiques.</w:t>
      </w:r>
    </w:p>
    <w:p w:rsidR="00B818B3" w:rsidRDefault="008D4124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Elles sont utiles pour</w:t>
      </w:r>
      <w:r w:rsidR="00B818B3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 :</w:t>
      </w:r>
    </w:p>
    <w:p w:rsidR="001B793F" w:rsidRPr="007D0236" w:rsidRDefault="001B793F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B818B3" w:rsidRPr="007D0236" w:rsidRDefault="008D4124" w:rsidP="006F3D2C">
      <w:pPr>
        <w:pStyle w:val="Paragraphedeliste"/>
        <w:numPr>
          <w:ilvl w:val="0"/>
          <w:numId w:val="23"/>
        </w:num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déterminer et clari</w:t>
      </w:r>
      <w:r w:rsidR="00F2757A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fier les objectifs des ateliers</w:t>
      </w:r>
      <w:r w:rsidR="00B818B3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 ;</w:t>
      </w:r>
    </w:p>
    <w:p w:rsidR="0098360F" w:rsidRPr="007D0236" w:rsidRDefault="0098360F" w:rsidP="006F3D2C">
      <w:pPr>
        <w:pStyle w:val="Paragraphedeliste"/>
        <w:numPr>
          <w:ilvl w:val="0"/>
          <w:numId w:val="23"/>
        </w:num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définir les compétences et les savoirs ;</w:t>
      </w:r>
    </w:p>
    <w:p w:rsidR="0098360F" w:rsidRPr="007D0236" w:rsidRDefault="0098360F" w:rsidP="006F3D2C">
      <w:pPr>
        <w:pStyle w:val="Paragraphedeliste"/>
        <w:numPr>
          <w:ilvl w:val="0"/>
          <w:numId w:val="23"/>
        </w:num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maîtriser des situations didactiques ;</w:t>
      </w:r>
    </w:p>
    <w:p w:rsidR="008D4124" w:rsidRPr="007D0236" w:rsidRDefault="00F2757A" w:rsidP="006F3D2C">
      <w:pPr>
        <w:pStyle w:val="Paragraphedeliste"/>
        <w:numPr>
          <w:ilvl w:val="0"/>
          <w:numId w:val="23"/>
        </w:num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donner</w:t>
      </w:r>
      <w:r w:rsidR="00B818B3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des informations aux personnes ;</w:t>
      </w:r>
    </w:p>
    <w:p w:rsidR="00B818B3" w:rsidRPr="007D0236" w:rsidRDefault="0098360F" w:rsidP="006F3D2C">
      <w:pPr>
        <w:pStyle w:val="Paragraphedeliste"/>
        <w:numPr>
          <w:ilvl w:val="0"/>
          <w:numId w:val="23"/>
        </w:num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etc.</w:t>
      </w:r>
    </w:p>
    <w:p w:rsidR="008D4124" w:rsidRPr="007D0236" w:rsidRDefault="008D4124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8D4124" w:rsidRPr="007D0236" w:rsidRDefault="008D4124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Les fiches pédagogiques </w:t>
      </w:r>
      <w:r w:rsidR="00F2757A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constituent également un aide mémoire pour le travailleur social du SIS et</w:t>
      </w:r>
      <w:r w:rsidR="0098360F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est nécessaire pour toute personne qui effectuera</w:t>
      </w:r>
      <w:r w:rsidR="00F2757A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son remplacement provisoire ou définitif.</w:t>
      </w:r>
    </w:p>
    <w:p w:rsidR="008D4124" w:rsidRDefault="008D4124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1B793F" w:rsidRPr="007D0236" w:rsidRDefault="001B793F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AD2CBD" w:rsidRPr="00904443" w:rsidRDefault="00AD2CBD" w:rsidP="006F3D2C">
      <w:pPr>
        <w:pStyle w:val="Paragraphedeliste"/>
        <w:numPr>
          <w:ilvl w:val="0"/>
          <w:numId w:val="17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Activité(s) vue(s)</w:t>
      </w:r>
    </w:p>
    <w:p w:rsidR="00A15087" w:rsidRPr="007D0236" w:rsidRDefault="00A15087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98360F" w:rsidRPr="007D0236" w:rsidRDefault="0098360F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Le jour de </w:t>
      </w:r>
      <w:r w:rsidR="00B127BF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l’inspection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ou à une autre date, l</w:t>
      </w:r>
      <w:r w:rsidR="00FF37EA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es inspecteurs </w:t>
      </w:r>
      <w:r w:rsidR="00E23862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peuvent assister à</w:t>
      </w:r>
      <w:r w:rsidR="00FF37EA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un atelier</w:t>
      </w:r>
      <w:r w:rsidR="00E23862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</w:t>
      </w:r>
      <w:r w:rsidR="00FF37EA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afin de vérifier si celui-ci est en adéquation avec la 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réglementation portant sur l’insertion sociale</w:t>
      </w:r>
      <w:r w:rsidR="00FF37EA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.</w:t>
      </w:r>
    </w:p>
    <w:p w:rsidR="00057610" w:rsidRPr="00214610" w:rsidRDefault="00EF3CC6" w:rsidP="006F3D2C">
      <w:pPr>
        <w:jc w:val="both"/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eastAsia="nl-NL"/>
        </w:rPr>
        <w:lastRenderedPageBreak/>
        <w:t>E</w:t>
      </w:r>
      <w:r w:rsidR="00057610" w:rsidRPr="00D34908">
        <w:rPr>
          <w:rFonts w:ascii="Arial" w:eastAsia="ヒラギノ角ゴ Pro W3" w:hAnsi="Arial" w:cs="Arial"/>
          <w:b/>
          <w:color w:val="000000"/>
          <w:sz w:val="28"/>
          <w:szCs w:val="28"/>
          <w:lang w:eastAsia="nl-NL"/>
        </w:rPr>
        <w:t xml:space="preserve">. </w:t>
      </w:r>
      <w:r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  <w:t>PARTENARIAT</w:t>
      </w:r>
    </w:p>
    <w:p w:rsidR="00057610" w:rsidRPr="006F3D2C" w:rsidRDefault="00057610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EF3CC6" w:rsidRPr="006F3D2C" w:rsidRDefault="00EF3CC6" w:rsidP="006F3D2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045B" w:rsidRPr="007D0236" w:rsidRDefault="00EF3CC6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6F3D2C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Les </w:t>
      </w:r>
      <w:r w:rsidR="00E02B93" w:rsidRPr="006F3D2C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SIS</w:t>
      </w:r>
      <w:r w:rsidRPr="006F3D2C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ont pour obligation d’établir des collaborations et travailler en partenariat avec les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services et institutions nécessaires à l’accomplissement de leurs missions </w:t>
      </w:r>
      <w:r w:rsidRPr="007D0236">
        <w:rPr>
          <w:rFonts w:ascii="Arial" w:hAnsi="Arial" w:cs="Arial"/>
          <w:sz w:val="22"/>
          <w:szCs w:val="22"/>
        </w:rPr>
        <w:t>(article 52, 11°</w:t>
      </w:r>
      <w:r w:rsidR="005546C1" w:rsidRPr="007D0236">
        <w:rPr>
          <w:rFonts w:ascii="Arial" w:hAnsi="Arial" w:cs="Arial"/>
          <w:sz w:val="22"/>
          <w:szCs w:val="22"/>
        </w:rPr>
        <w:t xml:space="preserve"> du </w:t>
      </w:r>
      <w:r w:rsidR="00705A24" w:rsidRPr="007D0236">
        <w:rPr>
          <w:rFonts w:ascii="Arial" w:hAnsi="Arial" w:cs="Arial"/>
          <w:sz w:val="22"/>
          <w:szCs w:val="22"/>
        </w:rPr>
        <w:t>CWASS</w:t>
      </w:r>
      <w:r w:rsidRPr="007D0236">
        <w:rPr>
          <w:rFonts w:ascii="Arial" w:hAnsi="Arial" w:cs="Arial"/>
          <w:sz w:val="22"/>
          <w:szCs w:val="22"/>
        </w:rPr>
        <w:t>)</w:t>
      </w:r>
      <w:r w:rsidR="0043045B" w:rsidRPr="007D0236">
        <w:rPr>
          <w:rFonts w:ascii="Arial" w:hAnsi="Arial" w:cs="Arial"/>
          <w:sz w:val="22"/>
          <w:szCs w:val="22"/>
        </w:rPr>
        <w:t xml:space="preserve"> et i</w:t>
      </w:r>
      <w:r w:rsidR="0043045B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l s’agit  </w:t>
      </w:r>
      <w:r w:rsidR="0043045B" w:rsidRPr="007D0236">
        <w:rPr>
          <w:rFonts w:ascii="Arial" w:eastAsia="ヒラギノ角ゴ Pro W3" w:hAnsi="Arial" w:cs="Arial"/>
          <w:color w:val="000000"/>
          <w:sz w:val="22"/>
          <w:szCs w:val="22"/>
          <w:u w:val="single"/>
          <w:lang w:eastAsia="nl-NL"/>
        </w:rPr>
        <w:t>d’une des conditions pour être agréé en tant que SIS</w:t>
      </w:r>
      <w:r w:rsidR="0043045B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.</w:t>
      </w:r>
    </w:p>
    <w:p w:rsidR="0043045B" w:rsidRPr="007D0236" w:rsidRDefault="0043045B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057610" w:rsidRPr="007D0236" w:rsidRDefault="005546C1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Le service d’inspection listera </w:t>
      </w:r>
      <w:r w:rsidR="0043045B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donc les 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collaborations et partenariats</w:t>
      </w:r>
      <w:r w:rsidR="0043045B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</w:t>
      </w:r>
      <w:r w:rsidR="0043045B" w:rsidRPr="007D0236">
        <w:rPr>
          <w:rFonts w:ascii="Arial" w:eastAsia="ヒラギノ角ゴ Pro W3" w:hAnsi="Arial" w:cs="Arial"/>
          <w:color w:val="000000"/>
          <w:sz w:val="22"/>
          <w:szCs w:val="22"/>
          <w:u w:val="single"/>
          <w:lang w:eastAsia="nl-NL"/>
        </w:rPr>
        <w:t>effectifs</w:t>
      </w:r>
      <w:r w:rsidR="0043045B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mis en place par le SIS (en amont, pendant et en aval).</w:t>
      </w:r>
    </w:p>
    <w:p w:rsidR="005546C1" w:rsidRDefault="005546C1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1B793F" w:rsidRDefault="001B793F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F06B5E" w:rsidRDefault="00F06B5E" w:rsidP="006F3D2C">
      <w:pPr>
        <w:jc w:val="both"/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eastAsia="nl-NL"/>
        </w:rPr>
        <w:t>F</w:t>
      </w:r>
      <w:r w:rsidRPr="00D34908">
        <w:rPr>
          <w:rFonts w:ascii="Arial" w:eastAsia="ヒラギノ角ゴ Pro W3" w:hAnsi="Arial" w:cs="Arial"/>
          <w:b/>
          <w:color w:val="000000"/>
          <w:sz w:val="28"/>
          <w:szCs w:val="28"/>
          <w:lang w:eastAsia="nl-NL"/>
        </w:rPr>
        <w:t xml:space="preserve">. </w:t>
      </w:r>
      <w:r>
        <w:rPr>
          <w:rFonts w:ascii="Arial" w:eastAsia="ヒラギノ角ゴ Pro W3" w:hAnsi="Arial" w:cs="Arial"/>
          <w:b/>
          <w:color w:val="000000"/>
          <w:sz w:val="28"/>
          <w:szCs w:val="28"/>
          <w:u w:val="single"/>
          <w:lang w:eastAsia="nl-NL"/>
        </w:rPr>
        <w:t>EVALUATIONS - REUNIONS</w:t>
      </w:r>
    </w:p>
    <w:p w:rsidR="00F06B5E" w:rsidRPr="009422F5" w:rsidRDefault="00F06B5E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F06B5E" w:rsidRPr="007D0236" w:rsidRDefault="00F06B5E" w:rsidP="006F3D2C">
      <w:p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 xml:space="preserve">Le système des évaluations tant individuelles que collectives </w:t>
      </w:r>
      <w:r w:rsidR="00A15087" w:rsidRPr="007D0236">
        <w:rPr>
          <w:rFonts w:ascii="Arial" w:hAnsi="Arial" w:cs="Arial"/>
          <w:sz w:val="22"/>
          <w:szCs w:val="22"/>
        </w:rPr>
        <w:t xml:space="preserve">et des réunions </w:t>
      </w:r>
      <w:r w:rsidRPr="007D0236">
        <w:rPr>
          <w:rFonts w:ascii="Arial" w:hAnsi="Arial" w:cs="Arial"/>
          <w:sz w:val="22"/>
          <w:szCs w:val="22"/>
        </w:rPr>
        <w:t xml:space="preserve">représente </w:t>
      </w:r>
      <w:r w:rsidR="00313950" w:rsidRPr="007D0236">
        <w:rPr>
          <w:rFonts w:ascii="Arial" w:hAnsi="Arial" w:cs="Arial"/>
          <w:sz w:val="22"/>
          <w:szCs w:val="22"/>
        </w:rPr>
        <w:t>un des piliers</w:t>
      </w:r>
      <w:r w:rsidRPr="007D0236">
        <w:rPr>
          <w:rFonts w:ascii="Arial" w:hAnsi="Arial" w:cs="Arial"/>
          <w:sz w:val="22"/>
          <w:szCs w:val="22"/>
        </w:rPr>
        <w:t xml:space="preserve"> de la réglementation des </w:t>
      </w:r>
      <w:r w:rsidR="00E02B93" w:rsidRPr="007D0236">
        <w:rPr>
          <w:rFonts w:ascii="Arial" w:hAnsi="Arial" w:cs="Arial"/>
          <w:sz w:val="22"/>
          <w:szCs w:val="22"/>
        </w:rPr>
        <w:t>SIS</w:t>
      </w:r>
      <w:r w:rsidRPr="007D0236">
        <w:rPr>
          <w:rFonts w:ascii="Arial" w:hAnsi="Arial" w:cs="Arial"/>
          <w:sz w:val="22"/>
          <w:szCs w:val="22"/>
        </w:rPr>
        <w:t>.</w:t>
      </w:r>
    </w:p>
    <w:p w:rsidR="00F06B5E" w:rsidRPr="007D0236" w:rsidRDefault="00F06B5E" w:rsidP="006F3D2C">
      <w:pPr>
        <w:jc w:val="both"/>
        <w:rPr>
          <w:rFonts w:ascii="Arial" w:hAnsi="Arial" w:cs="Arial"/>
          <w:sz w:val="22"/>
          <w:szCs w:val="22"/>
        </w:rPr>
      </w:pPr>
    </w:p>
    <w:p w:rsidR="00313950" w:rsidRPr="007D0236" w:rsidRDefault="001E2F6F" w:rsidP="006F3D2C">
      <w:p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hAnsi="Arial" w:cs="Arial"/>
          <w:sz w:val="22"/>
          <w:szCs w:val="22"/>
        </w:rPr>
        <w:t>D’une part les évaluations et</w:t>
      </w:r>
      <w:r w:rsidR="006D37DA" w:rsidRPr="007D0236">
        <w:rPr>
          <w:rFonts w:ascii="Arial" w:hAnsi="Arial" w:cs="Arial"/>
          <w:sz w:val="22"/>
          <w:szCs w:val="22"/>
        </w:rPr>
        <w:t xml:space="preserve"> les réunions</w:t>
      </w:r>
      <w:r w:rsidRPr="007D0236">
        <w:rPr>
          <w:rFonts w:ascii="Arial" w:hAnsi="Arial" w:cs="Arial"/>
          <w:sz w:val="22"/>
          <w:szCs w:val="22"/>
        </w:rPr>
        <w:t xml:space="preserve"> sont indispensables pour s’assurer que les objectifs et projets personnels des bénéficiaires du SIS soient périodiquement suivis et adaptés si nécessaire, d’autre part elles</w:t>
      </w:r>
      <w:r w:rsidR="006D37DA" w:rsidRPr="007D0236">
        <w:rPr>
          <w:rFonts w:ascii="Arial" w:hAnsi="Arial" w:cs="Arial"/>
          <w:sz w:val="22"/>
          <w:szCs w:val="22"/>
        </w:rPr>
        <w:t xml:space="preserve"> permettent aux travailleurs sociaux de</w:t>
      </w:r>
      <w:r w:rsidR="00A15087" w:rsidRPr="007D0236">
        <w:rPr>
          <w:rFonts w:ascii="Arial" w:hAnsi="Arial" w:cs="Arial"/>
          <w:sz w:val="22"/>
          <w:szCs w:val="22"/>
        </w:rPr>
        <w:t xml:space="preserve"> s’assurer que les ateliers soien</w:t>
      </w:r>
      <w:r w:rsidR="00313950" w:rsidRPr="007D0236">
        <w:rPr>
          <w:rFonts w:ascii="Arial" w:hAnsi="Arial" w:cs="Arial"/>
          <w:sz w:val="22"/>
          <w:szCs w:val="22"/>
        </w:rPr>
        <w:t>t a</w:t>
      </w:r>
      <w:r w:rsidR="00A137E6" w:rsidRPr="007D0236">
        <w:rPr>
          <w:rFonts w:ascii="Arial" w:hAnsi="Arial" w:cs="Arial"/>
          <w:sz w:val="22"/>
          <w:szCs w:val="22"/>
        </w:rPr>
        <w:t>justés à leurs besoins.</w:t>
      </w:r>
      <w:r w:rsidRPr="007D0236">
        <w:rPr>
          <w:rFonts w:ascii="Arial" w:hAnsi="Arial" w:cs="Arial"/>
          <w:sz w:val="22"/>
          <w:szCs w:val="22"/>
        </w:rPr>
        <w:t xml:space="preserve"> </w:t>
      </w:r>
    </w:p>
    <w:p w:rsidR="00F06B5E" w:rsidRDefault="00F06B5E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1B793F" w:rsidRDefault="001B793F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F06B5E" w:rsidRPr="00904443" w:rsidRDefault="00A644E0" w:rsidP="006F3D2C">
      <w:pPr>
        <w:pStyle w:val="Paragraphedeliste"/>
        <w:numPr>
          <w:ilvl w:val="0"/>
          <w:numId w:val="19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Le dossier de suivi individuel par bénéficiaire</w:t>
      </w:r>
    </w:p>
    <w:p w:rsidR="00A644E0" w:rsidRPr="007D0236" w:rsidRDefault="00A644E0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B35F95" w:rsidRPr="007D0236" w:rsidRDefault="00B35F95" w:rsidP="006F3D2C">
      <w:pPr>
        <w:jc w:val="both"/>
        <w:rPr>
          <w:rFonts w:ascii="Arial" w:hAnsi="Arial" w:cs="Arial"/>
          <w:sz w:val="22"/>
          <w:szCs w:val="22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Lors de son entrée dans l</w:t>
      </w:r>
      <w:r w:rsidR="00F63A04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e SIS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, l</w:t>
      </w:r>
      <w:r w:rsidR="007860D2"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>e travailleur social</w:t>
      </w: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 doit constituer </w:t>
      </w: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un dossier de suivi individuel.</w:t>
      </w:r>
    </w:p>
    <w:p w:rsidR="00B35F95" w:rsidRPr="007D0236" w:rsidRDefault="00B35F95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7860D2" w:rsidRPr="007D0236" w:rsidRDefault="00B35F95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  <w:t xml:space="preserve">Un dossier doit être établi </w:t>
      </w: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pour chaque bénéficiaire et en collaboration avec lui (</w:t>
      </w:r>
      <w:r w:rsidRPr="007D0236">
        <w:rPr>
          <w:rFonts w:ascii="Arial" w:hAnsi="Arial" w:cs="Arial"/>
          <w:sz w:val="22"/>
          <w:szCs w:val="22"/>
        </w:rPr>
        <w:t>article</w:t>
      </w:r>
      <w:r w:rsidR="00F63A04" w:rsidRPr="007D0236">
        <w:rPr>
          <w:rFonts w:ascii="Arial" w:hAnsi="Arial" w:cs="Arial"/>
          <w:sz w:val="22"/>
          <w:szCs w:val="22"/>
        </w:rPr>
        <w:t xml:space="preserve"> 1</w:t>
      </w:r>
      <w:r w:rsidRPr="007D0236">
        <w:rPr>
          <w:rFonts w:ascii="Arial" w:hAnsi="Arial" w:cs="Arial"/>
          <w:sz w:val="22"/>
          <w:szCs w:val="22"/>
        </w:rPr>
        <w:t xml:space="preserve">9 du </w:t>
      </w:r>
      <w:r w:rsidR="00705A24" w:rsidRPr="007D0236">
        <w:rPr>
          <w:rFonts w:ascii="Arial" w:hAnsi="Arial" w:cs="Arial"/>
          <w:sz w:val="22"/>
          <w:szCs w:val="22"/>
        </w:rPr>
        <w:t>CRWASS</w:t>
      </w:r>
      <w:r w:rsidRPr="007D0236">
        <w:rPr>
          <w:rFonts w:ascii="Arial" w:hAnsi="Arial" w:cs="Arial"/>
          <w:sz w:val="22"/>
          <w:szCs w:val="22"/>
        </w:rPr>
        <w:t>).</w:t>
      </w:r>
    </w:p>
    <w:p w:rsidR="00B35F95" w:rsidRPr="007D0236" w:rsidRDefault="00B35F95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</w:p>
    <w:p w:rsidR="00BE054D" w:rsidRPr="007D0236" w:rsidRDefault="00BE054D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 xml:space="preserve">Lors </w:t>
      </w:r>
      <w:r w:rsidR="004F10AE"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de l’inspection</w:t>
      </w: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 xml:space="preserve">, le travailleur social devra fournir à la fois la liste </w:t>
      </w:r>
      <w:r w:rsidRPr="007D0236">
        <w:rPr>
          <w:rFonts w:ascii="Arial" w:hAnsi="Arial" w:cs="Arial"/>
          <w:color w:val="000000"/>
          <w:sz w:val="22"/>
          <w:szCs w:val="22"/>
          <w:u w:val="single"/>
          <w:lang w:val="fr-BE" w:eastAsia="fr-BE"/>
        </w:rPr>
        <w:t>actualisée</w:t>
      </w: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 xml:space="preserve"> </w:t>
      </w:r>
      <w:r w:rsidR="00F63A04"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 xml:space="preserve">des bénéficiaires du SIS </w:t>
      </w: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 xml:space="preserve">et les dossiers y afférents. </w:t>
      </w:r>
    </w:p>
    <w:p w:rsidR="00F63A04" w:rsidRPr="007D0236" w:rsidRDefault="00F63A04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</w:p>
    <w:p w:rsidR="00F63A04" w:rsidRPr="007D0236" w:rsidRDefault="003F3082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A partir de cette liste, c</w:t>
      </w:r>
      <w:r w:rsidR="00F63A04"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inq bénéficiaires du SIS seront sélectionnés au hasard et les inspecteurs vérif</w:t>
      </w:r>
      <w:r w:rsidR="004F10AE"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ieront l’existence des dossiers et leur contenu.</w:t>
      </w:r>
    </w:p>
    <w:p w:rsidR="004F10AE" w:rsidRPr="007D0236" w:rsidRDefault="004F10AE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</w:p>
    <w:p w:rsidR="004F10AE" w:rsidRPr="007D0236" w:rsidRDefault="004F10AE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Pour rappel, le suivi individuel est tout aussi important que les activités de groupe. Un SIS doit donc être particulièrement attentif à apporter un suivi individuel de qualité pour chaque bénéficiaire du SIS.</w:t>
      </w:r>
    </w:p>
    <w:p w:rsidR="00C763D5" w:rsidRDefault="00C763D5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1B793F" w:rsidRPr="007D0236" w:rsidRDefault="001B793F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A644E0" w:rsidRPr="00904443" w:rsidRDefault="00A644E0" w:rsidP="006F3D2C">
      <w:pPr>
        <w:pStyle w:val="Paragraphedeliste"/>
        <w:numPr>
          <w:ilvl w:val="0"/>
          <w:numId w:val="19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Le suivi individuel par bénéficiaire</w:t>
      </w:r>
    </w:p>
    <w:p w:rsidR="00A644E0" w:rsidRPr="007D0236" w:rsidRDefault="00A644E0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F63A04" w:rsidRPr="007D0236" w:rsidRDefault="00F63A04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Pour chaque dossier sélectionné, les points suivants</w:t>
      </w:r>
      <w:r w:rsidR="00AF7B36"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 xml:space="preserve"> seront passés en revue</w:t>
      </w: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 :</w:t>
      </w:r>
    </w:p>
    <w:p w:rsidR="00F63A04" w:rsidRPr="007D0236" w:rsidRDefault="00F63A04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</w:p>
    <w:p w:rsidR="00F63A04" w:rsidRPr="007D0236" w:rsidRDefault="00F63A04" w:rsidP="006F3D2C">
      <w:pPr>
        <w:pStyle w:val="Paragraphedeliste"/>
        <w:numPr>
          <w:ilvl w:val="0"/>
          <w:numId w:val="24"/>
        </w:numPr>
        <w:spacing w:before="120" w:after="120"/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l’anamnèse (à titre d’information) ;</w:t>
      </w:r>
    </w:p>
    <w:p w:rsidR="00F63A04" w:rsidRPr="007D0236" w:rsidRDefault="00F63A04" w:rsidP="006F3D2C">
      <w:pPr>
        <w:pStyle w:val="Paragraphedeliste"/>
        <w:numPr>
          <w:ilvl w:val="0"/>
          <w:numId w:val="24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les objectifs du bénéficiaire du SIS ;</w:t>
      </w:r>
    </w:p>
    <w:p w:rsidR="00F63A04" w:rsidRPr="007D0236" w:rsidRDefault="00F63A04" w:rsidP="006F3D2C">
      <w:pPr>
        <w:pStyle w:val="Paragraphedeliste"/>
        <w:numPr>
          <w:ilvl w:val="0"/>
          <w:numId w:val="24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son/ses projet(s) individuel(s) ;</w:t>
      </w:r>
    </w:p>
    <w:p w:rsidR="00F63A04" w:rsidRPr="007D0236" w:rsidRDefault="00F63A04" w:rsidP="006F3D2C">
      <w:pPr>
        <w:pStyle w:val="Paragraphedeliste"/>
        <w:numPr>
          <w:ilvl w:val="0"/>
          <w:numId w:val="24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les évaluations individuelles ;</w:t>
      </w:r>
    </w:p>
    <w:p w:rsidR="00F63A04" w:rsidRPr="007D0236" w:rsidRDefault="00F63A04" w:rsidP="006F3D2C">
      <w:pPr>
        <w:pStyle w:val="Paragraphedeliste"/>
        <w:numPr>
          <w:ilvl w:val="0"/>
          <w:numId w:val="24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la périodicité des évaluations individuelles</w:t>
      </w:r>
      <w:r w:rsidR="00AF7B36"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t>.</w:t>
      </w:r>
    </w:p>
    <w:p w:rsidR="001B793F" w:rsidRDefault="001B793F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</w:p>
    <w:p w:rsidR="006F3D2C" w:rsidRDefault="006F3D2C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</w:p>
    <w:p w:rsidR="006F3D2C" w:rsidRDefault="006F3D2C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</w:p>
    <w:p w:rsidR="00AF7B36" w:rsidRPr="007D0236" w:rsidRDefault="00AF7B36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val="fr-BE" w:eastAsia="fr-BE"/>
        </w:rPr>
        <w:lastRenderedPageBreak/>
        <w:t>Sur la base de ces éléments, il sera possible de déterminer si le SIS :</w:t>
      </w:r>
    </w:p>
    <w:p w:rsidR="00AF7B36" w:rsidRPr="007D0236" w:rsidRDefault="00AF7B36" w:rsidP="006F3D2C">
      <w:pPr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</w:p>
    <w:p w:rsidR="00AF7B36" w:rsidRPr="007D0236" w:rsidRDefault="00AF7B36" w:rsidP="006F3D2C">
      <w:pPr>
        <w:pStyle w:val="Paragraphedeliste"/>
        <w:numPr>
          <w:ilvl w:val="0"/>
          <w:numId w:val="25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réalise un accompagnement social individuel complémentaire au travail social collectif (article 51 5° du CWASS);</w:t>
      </w:r>
    </w:p>
    <w:p w:rsidR="00AF7B36" w:rsidRPr="007D0236" w:rsidRDefault="00AF7B36" w:rsidP="006F3D2C">
      <w:pPr>
        <w:pStyle w:val="Paragraphedeliste"/>
        <w:numPr>
          <w:ilvl w:val="0"/>
          <w:numId w:val="25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évalue l’adéquation 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>entre les attentes du bénéficiaire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du SIS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et les actions menées par le service;</w:t>
      </w:r>
    </w:p>
    <w:p w:rsidR="00AF7B36" w:rsidRPr="007D0236" w:rsidRDefault="00AF7B36" w:rsidP="006F3D2C">
      <w:pPr>
        <w:pStyle w:val="Paragraphedeliste"/>
        <w:numPr>
          <w:ilvl w:val="0"/>
          <w:numId w:val="25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 accompagne et oriente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les bénéficiaires vers un service plus adéquat s’il y a lieu en vue de la résolution de leurs problèmes sociaux;</w:t>
      </w:r>
    </w:p>
    <w:p w:rsidR="00AF7B36" w:rsidRPr="007D0236" w:rsidRDefault="00AF7B36" w:rsidP="006F3D2C">
      <w:pPr>
        <w:pStyle w:val="Paragraphedeliste"/>
        <w:numPr>
          <w:ilvl w:val="0"/>
          <w:numId w:val="25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 propose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au bénéficiaire, en concertation avec lui, un accompagnement dans la construction d’un projet personnel soci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al, culturel, ou professionnel ;</w:t>
      </w:r>
    </w:p>
    <w:p w:rsidR="00AF7B36" w:rsidRPr="007D0236" w:rsidRDefault="00180A0E" w:rsidP="006F3D2C">
      <w:pPr>
        <w:pStyle w:val="Paragraphedeliste"/>
        <w:numPr>
          <w:ilvl w:val="0"/>
          <w:numId w:val="25"/>
        </w:numPr>
        <w:spacing w:before="120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  <w:lang w:val="fr-BE"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informe le bénéficiaire des dispositifs existants en matière d’</w:t>
      </w:r>
      <w:r w:rsidR="00AF7B36" w:rsidRPr="007D0236">
        <w:rPr>
          <w:rFonts w:ascii="Arial" w:hAnsi="Arial" w:cs="Arial"/>
          <w:color w:val="000000"/>
          <w:sz w:val="22"/>
          <w:szCs w:val="22"/>
          <w:lang w:eastAsia="fr-BE"/>
        </w:rPr>
        <w:t>insertion socioprofessionnelle (l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es démarches entreprises auprès de ceux-ci sont consignées dans le dossier individuel</w:t>
      </w:r>
      <w:r w:rsidR="00AF7B36" w:rsidRPr="007D0236">
        <w:rPr>
          <w:rFonts w:ascii="Arial" w:hAnsi="Arial" w:cs="Arial"/>
          <w:color w:val="000000"/>
          <w:sz w:val="22"/>
          <w:szCs w:val="22"/>
          <w:lang w:eastAsia="fr-BE"/>
        </w:rPr>
        <w:t>)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.</w:t>
      </w:r>
    </w:p>
    <w:p w:rsidR="000E70CD" w:rsidRPr="007D0236" w:rsidRDefault="00180A0E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Le suivi individuel s’inscrit dans une</w:t>
      </w:r>
      <w:r w:rsidR="00C20A6A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dynamique de mise en projet et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est établi sous forme de parcours d’insertion</w:t>
      </w:r>
      <w:r w:rsidR="00C20A6A" w:rsidRPr="007D0236">
        <w:rPr>
          <w:rFonts w:ascii="Arial" w:hAnsi="Arial" w:cs="Arial"/>
          <w:color w:val="000000"/>
          <w:sz w:val="22"/>
          <w:szCs w:val="22"/>
          <w:lang w:eastAsia="fr-BE"/>
        </w:rPr>
        <w:t>.</w:t>
      </w:r>
    </w:p>
    <w:p w:rsidR="00C763D5" w:rsidRPr="007D0236" w:rsidRDefault="00C763D5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</w:p>
    <w:p w:rsidR="007026F7" w:rsidRPr="007D0236" w:rsidRDefault="00C20A6A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Le travailleur social doit donc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tenir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compte du fait que le 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SIS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n’est qu’</w:t>
      </w:r>
      <w:r w:rsidR="00180A0E" w:rsidRPr="007D0236">
        <w:rPr>
          <w:rFonts w:ascii="Arial" w:hAnsi="Arial" w:cs="Arial"/>
          <w:color w:val="000000"/>
          <w:sz w:val="22"/>
          <w:szCs w:val="22"/>
          <w:u w:val="single"/>
          <w:lang w:eastAsia="fr-BE"/>
        </w:rPr>
        <w:t>un lieu de passage</w:t>
      </w:r>
      <w:r w:rsidR="007026F7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. </w:t>
      </w:r>
    </w:p>
    <w:p w:rsidR="007026F7" w:rsidRPr="007D0236" w:rsidRDefault="00143F0F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Dès</w:t>
      </w:r>
      <w:r w:rsidR="007026F7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leur entrée d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ans un SIS, le travaille</w:t>
      </w:r>
      <w:r w:rsidR="00C763D5" w:rsidRPr="007D0236">
        <w:rPr>
          <w:rFonts w:ascii="Arial" w:hAnsi="Arial" w:cs="Arial"/>
          <w:color w:val="000000"/>
          <w:sz w:val="22"/>
          <w:szCs w:val="22"/>
          <w:lang w:eastAsia="fr-BE"/>
        </w:rPr>
        <w:t>ur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social</w:t>
      </w:r>
      <w:r w:rsidR="00D1220F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doit annoncer à chaque bénéficiaire qui intègrera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le SIS qu’une </w:t>
      </w:r>
      <w:r w:rsidR="007026F7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sortie du SIS </w:t>
      </w:r>
      <w:r w:rsidR="00D1220F" w:rsidRPr="007D0236">
        <w:rPr>
          <w:rFonts w:ascii="Arial" w:hAnsi="Arial" w:cs="Arial"/>
          <w:color w:val="000000"/>
          <w:sz w:val="22"/>
          <w:szCs w:val="22"/>
          <w:lang w:eastAsia="fr-BE"/>
        </w:rPr>
        <w:t>sera prévue</w:t>
      </w:r>
      <w:r w:rsidR="007026F7" w:rsidRPr="007D0236">
        <w:rPr>
          <w:rFonts w:ascii="Arial" w:hAnsi="Arial" w:cs="Arial"/>
          <w:color w:val="000000"/>
          <w:sz w:val="22"/>
          <w:szCs w:val="22"/>
          <w:lang w:eastAsia="fr-BE"/>
        </w:rPr>
        <w:t>.</w:t>
      </w:r>
    </w:p>
    <w:p w:rsidR="00C763D5" w:rsidRPr="006F3D2C" w:rsidRDefault="00C763D5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F06B5E" w:rsidRPr="00904443" w:rsidRDefault="00A644E0" w:rsidP="006F3D2C">
      <w:pPr>
        <w:pStyle w:val="Paragraphedeliste"/>
        <w:numPr>
          <w:ilvl w:val="0"/>
          <w:numId w:val="19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Les évaluations formatives collectives</w:t>
      </w:r>
    </w:p>
    <w:p w:rsidR="00A644E0" w:rsidRPr="007D0236" w:rsidRDefault="00A644E0" w:rsidP="006F3D2C">
      <w:pPr>
        <w:pStyle w:val="Paragraphedeliste"/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321BE0" w:rsidRPr="007D0236" w:rsidRDefault="00F105AB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L’article 18 du CRWASS impose au 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travailleur social 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d’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>effectue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r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>, au moins une fois tous les trois mois, une évaluation collective formative avec les bénéficiaires</w:t>
      </w:r>
      <w:r w:rsidR="00321BE0" w:rsidRPr="007D0236">
        <w:rPr>
          <w:rFonts w:ascii="Arial" w:hAnsi="Arial" w:cs="Arial"/>
          <w:color w:val="000000"/>
          <w:sz w:val="22"/>
          <w:szCs w:val="22"/>
          <w:lang w:eastAsia="fr-BE"/>
        </w:rPr>
        <w:t>.</w:t>
      </w:r>
    </w:p>
    <w:p w:rsidR="000E70CD" w:rsidRPr="007D0236" w:rsidRDefault="000E70CD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</w:p>
    <w:p w:rsidR="003F331E" w:rsidRDefault="00321BE0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L’évaluation est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destinée à:</w:t>
      </w:r>
    </w:p>
    <w:p w:rsidR="003F331E" w:rsidRDefault="003F331E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</w:p>
    <w:p w:rsidR="003F331E" w:rsidRDefault="00180A0E" w:rsidP="006F3D2C">
      <w:pPr>
        <w:pStyle w:val="Paragraphedeliste"/>
        <w:numPr>
          <w:ilvl w:val="0"/>
          <w:numId w:val="28"/>
        </w:num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3F331E">
        <w:rPr>
          <w:rFonts w:ascii="Arial" w:hAnsi="Arial" w:cs="Arial"/>
          <w:color w:val="000000"/>
          <w:sz w:val="22"/>
          <w:szCs w:val="22"/>
          <w:lang w:eastAsia="fr-BE"/>
        </w:rPr>
        <w:t>mesurer l’indice de satisfaction des bénéficiaires;</w:t>
      </w:r>
    </w:p>
    <w:p w:rsidR="003F331E" w:rsidRDefault="00180A0E" w:rsidP="006F3D2C">
      <w:pPr>
        <w:pStyle w:val="Paragraphedeliste"/>
        <w:numPr>
          <w:ilvl w:val="0"/>
          <w:numId w:val="28"/>
        </w:num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3F331E">
        <w:rPr>
          <w:rFonts w:ascii="Arial" w:hAnsi="Arial" w:cs="Arial"/>
          <w:color w:val="000000"/>
          <w:sz w:val="22"/>
          <w:szCs w:val="22"/>
          <w:lang w:eastAsia="fr-BE"/>
        </w:rPr>
        <w:t>établir un bilan des actions menées et envisager leurs perspectives d’évolution;</w:t>
      </w:r>
    </w:p>
    <w:p w:rsidR="003F331E" w:rsidRDefault="00180A0E" w:rsidP="006F3D2C">
      <w:pPr>
        <w:pStyle w:val="Paragraphedeliste"/>
        <w:numPr>
          <w:ilvl w:val="0"/>
          <w:numId w:val="28"/>
        </w:num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3F331E">
        <w:rPr>
          <w:rFonts w:ascii="Arial" w:hAnsi="Arial" w:cs="Arial"/>
          <w:color w:val="000000"/>
          <w:sz w:val="22"/>
          <w:szCs w:val="22"/>
          <w:lang w:eastAsia="fr-BE"/>
        </w:rPr>
        <w:t>identifier les difficultés rencon</w:t>
      </w:r>
      <w:r w:rsidR="00F105AB" w:rsidRPr="003F331E">
        <w:rPr>
          <w:rFonts w:ascii="Arial" w:hAnsi="Arial" w:cs="Arial"/>
          <w:color w:val="000000"/>
          <w:sz w:val="22"/>
          <w:szCs w:val="22"/>
          <w:lang w:eastAsia="fr-BE"/>
        </w:rPr>
        <w:t>trées et proposer des solutions ;</w:t>
      </w:r>
    </w:p>
    <w:p w:rsidR="00661526" w:rsidRPr="003F331E" w:rsidRDefault="00180A0E" w:rsidP="006F3D2C">
      <w:pPr>
        <w:pStyle w:val="Paragraphedeliste"/>
        <w:numPr>
          <w:ilvl w:val="0"/>
          <w:numId w:val="28"/>
        </w:num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3F331E">
        <w:rPr>
          <w:rFonts w:ascii="Arial" w:hAnsi="Arial" w:cs="Arial"/>
          <w:color w:val="000000"/>
          <w:sz w:val="22"/>
          <w:szCs w:val="22"/>
          <w:lang w:eastAsia="fr-BE"/>
        </w:rPr>
        <w:t>vérifier l’adéquation des activités proposées aux besoins et attentes des bénéficiaires</w:t>
      </w:r>
      <w:r w:rsidR="00321BE0" w:rsidRPr="003F331E">
        <w:rPr>
          <w:rFonts w:ascii="Arial" w:hAnsi="Arial" w:cs="Arial"/>
          <w:color w:val="000000"/>
          <w:sz w:val="22"/>
          <w:szCs w:val="22"/>
          <w:lang w:eastAsia="fr-BE"/>
        </w:rPr>
        <w:t>.</w:t>
      </w:r>
    </w:p>
    <w:p w:rsidR="000E70CD" w:rsidRPr="007D0236" w:rsidRDefault="000E70CD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</w:p>
    <w:p w:rsidR="00321BE0" w:rsidRPr="007D0236" w:rsidRDefault="00B127BF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Le service d’inspection</w:t>
      </w:r>
      <w:r w:rsidR="00661526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vérifiera donc que pour chaque activité de groupe il existe des évaluations trimestrielles, ainsi que leur contenu.</w:t>
      </w:r>
    </w:p>
    <w:p w:rsidR="00321BE0" w:rsidRPr="006F3D2C" w:rsidRDefault="00321BE0" w:rsidP="006F3D2C">
      <w:pPr>
        <w:jc w:val="both"/>
        <w:rPr>
          <w:rFonts w:ascii="Arial" w:eastAsia="ヒラギノ角ゴ Pro W3" w:hAnsi="Arial" w:cs="Arial"/>
          <w:color w:val="000000"/>
          <w:sz w:val="22"/>
          <w:szCs w:val="22"/>
          <w:lang w:eastAsia="nl-NL"/>
        </w:rPr>
      </w:pPr>
    </w:p>
    <w:p w:rsidR="00A644E0" w:rsidRPr="00904443" w:rsidRDefault="00A644E0" w:rsidP="006F3D2C">
      <w:pPr>
        <w:pStyle w:val="Paragraphedeliste"/>
        <w:numPr>
          <w:ilvl w:val="0"/>
          <w:numId w:val="19"/>
        </w:numPr>
        <w:jc w:val="both"/>
        <w:rPr>
          <w:rFonts w:ascii="Arial" w:eastAsia="ヒラギノ角ゴ Pro W3" w:hAnsi="Arial" w:cs="Arial"/>
          <w:b/>
          <w:color w:val="000000"/>
          <w:u w:val="single"/>
          <w:lang w:eastAsia="nl-NL"/>
        </w:rPr>
      </w:pPr>
      <w:r w:rsidRPr="00904443">
        <w:rPr>
          <w:rFonts w:ascii="Arial" w:eastAsia="ヒラギノ角ゴ Pro W3" w:hAnsi="Arial" w:cs="Arial"/>
          <w:b/>
          <w:color w:val="000000"/>
          <w:u w:val="single"/>
          <w:lang w:eastAsia="nl-NL"/>
        </w:rPr>
        <w:t>Les réunions d’équipe</w:t>
      </w:r>
    </w:p>
    <w:p w:rsidR="00A644E0" w:rsidRPr="001B793F" w:rsidRDefault="00A644E0" w:rsidP="006F3D2C">
      <w:pPr>
        <w:jc w:val="both"/>
        <w:rPr>
          <w:rFonts w:ascii="Arial" w:eastAsia="ヒラギノ角ゴ Pro W3" w:hAnsi="Arial" w:cs="Arial"/>
          <w:b/>
          <w:color w:val="000000"/>
          <w:sz w:val="22"/>
          <w:szCs w:val="22"/>
          <w:u w:val="single"/>
          <w:lang w:eastAsia="nl-NL"/>
        </w:rPr>
      </w:pPr>
    </w:p>
    <w:p w:rsidR="000E70CD" w:rsidRPr="007D0236" w:rsidRDefault="000E70CD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L’article 17 du CRWASS oblige l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>e travailleur social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à tenir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, au moins une fois tous les mois, une réunion d’équipe rassemblant les membres du personnel concourant à l’exercice des actions visées par les articles 48 à 65 du 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CWASS</w:t>
      </w:r>
      <w:r w:rsidR="00180A0E" w:rsidRPr="007D0236">
        <w:rPr>
          <w:rFonts w:ascii="Arial" w:hAnsi="Arial" w:cs="Arial"/>
          <w:color w:val="000000"/>
          <w:sz w:val="22"/>
          <w:szCs w:val="22"/>
          <w:lang w:eastAsia="fr-BE"/>
        </w:rPr>
        <w:t>.</w:t>
      </w:r>
    </w:p>
    <w:p w:rsidR="000E70CD" w:rsidRPr="007D0236" w:rsidRDefault="000E70CD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</w:p>
    <w:p w:rsidR="00180A0E" w:rsidRDefault="00180A0E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Cette réunion a pour objet, notamment:</w:t>
      </w:r>
    </w:p>
    <w:p w:rsidR="00492B1E" w:rsidRDefault="00492B1E" w:rsidP="006F3D2C">
      <w:pPr>
        <w:pStyle w:val="Paragraphedeliste"/>
        <w:ind w:left="0"/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</w:p>
    <w:p w:rsidR="00492B1E" w:rsidRDefault="00180A0E" w:rsidP="006F3D2C">
      <w:pPr>
        <w:pStyle w:val="Paragraphedeliste"/>
        <w:numPr>
          <w:ilvl w:val="0"/>
          <w:numId w:val="27"/>
        </w:num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>d’examiner et d’orienter les demandes pouvant être prises en charge par plusieurs membres du personnel ou par une association ou une institution répondant mieux aux besoins des bénéficiaires;</w:t>
      </w:r>
    </w:p>
    <w:p w:rsidR="00492B1E" w:rsidRDefault="00180A0E" w:rsidP="006F3D2C">
      <w:pPr>
        <w:pStyle w:val="Paragraphedeliste"/>
        <w:numPr>
          <w:ilvl w:val="0"/>
          <w:numId w:val="27"/>
        </w:num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492B1E">
        <w:rPr>
          <w:rFonts w:ascii="Arial" w:hAnsi="Arial" w:cs="Arial"/>
          <w:color w:val="000000"/>
          <w:sz w:val="22"/>
          <w:szCs w:val="22"/>
          <w:lang w:eastAsia="fr-BE"/>
        </w:rPr>
        <w:t>de coordonner l’action des membres du personnel;</w:t>
      </w:r>
    </w:p>
    <w:p w:rsidR="00180A0E" w:rsidRPr="00492B1E" w:rsidRDefault="00180A0E" w:rsidP="006F3D2C">
      <w:pPr>
        <w:pStyle w:val="Paragraphedeliste"/>
        <w:numPr>
          <w:ilvl w:val="0"/>
          <w:numId w:val="27"/>
        </w:num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492B1E">
        <w:rPr>
          <w:rFonts w:ascii="Arial" w:hAnsi="Arial" w:cs="Arial"/>
          <w:color w:val="000000"/>
          <w:sz w:val="22"/>
          <w:szCs w:val="22"/>
          <w:lang w:eastAsia="fr-BE"/>
        </w:rPr>
        <w:t>de suivre l’évolution des personnes prises en charge.</w:t>
      </w:r>
    </w:p>
    <w:p w:rsidR="000E70CD" w:rsidRPr="007D0236" w:rsidRDefault="000E70CD" w:rsidP="006F3D2C">
      <w:pPr>
        <w:pStyle w:val="Paragraphedeliste"/>
        <w:ind w:left="0"/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</w:p>
    <w:p w:rsidR="00000EDD" w:rsidRPr="006F3D2C" w:rsidRDefault="000E70CD" w:rsidP="006F3D2C">
      <w:pPr>
        <w:jc w:val="both"/>
        <w:textAlignment w:val="top"/>
        <w:rPr>
          <w:rFonts w:ascii="Arial" w:hAnsi="Arial" w:cs="Arial"/>
          <w:color w:val="000000"/>
          <w:sz w:val="22"/>
          <w:szCs w:val="22"/>
          <w:lang w:eastAsia="fr-BE"/>
        </w:rPr>
      </w:pP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Lors du contrôle, </w:t>
      </w:r>
      <w:r w:rsidR="00B127BF" w:rsidRPr="007D0236">
        <w:rPr>
          <w:rFonts w:ascii="Arial" w:hAnsi="Arial" w:cs="Arial"/>
          <w:color w:val="000000"/>
          <w:sz w:val="22"/>
          <w:szCs w:val="22"/>
          <w:lang w:eastAsia="fr-BE"/>
        </w:rPr>
        <w:t>le service d’inspection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doit disposer d’une traçabilité des réunions d’équipe mensuelles</w:t>
      </w:r>
      <w:r w:rsidR="00071F13" w:rsidRPr="007D0236">
        <w:rPr>
          <w:rFonts w:ascii="Arial" w:hAnsi="Arial" w:cs="Arial"/>
          <w:color w:val="000000"/>
          <w:sz w:val="22"/>
          <w:szCs w:val="22"/>
          <w:lang w:eastAsia="fr-BE"/>
        </w:rPr>
        <w:t>. La tenue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 </w:t>
      </w:r>
      <w:r w:rsidR="00071F13" w:rsidRPr="007D0236">
        <w:rPr>
          <w:rFonts w:ascii="Arial" w:hAnsi="Arial" w:cs="Arial"/>
          <w:color w:val="000000"/>
          <w:sz w:val="22"/>
          <w:szCs w:val="22"/>
          <w:lang w:eastAsia="fr-BE"/>
        </w:rPr>
        <w:t>d’</w:t>
      </w:r>
      <w:r w:rsidR="00C763D5" w:rsidRPr="007D0236">
        <w:rPr>
          <w:rFonts w:ascii="Arial" w:hAnsi="Arial" w:cs="Arial"/>
          <w:color w:val="000000"/>
          <w:sz w:val="22"/>
          <w:szCs w:val="22"/>
          <w:lang w:eastAsia="fr-BE"/>
        </w:rPr>
        <w:t>un procès-</w:t>
      </w:r>
      <w:r w:rsidRPr="007D0236">
        <w:rPr>
          <w:rFonts w:ascii="Arial" w:hAnsi="Arial" w:cs="Arial"/>
          <w:color w:val="000000"/>
          <w:sz w:val="22"/>
          <w:szCs w:val="22"/>
          <w:lang w:eastAsia="fr-BE"/>
        </w:rPr>
        <w:t xml:space="preserve">verbal </w:t>
      </w:r>
      <w:r w:rsidR="00071F13" w:rsidRPr="007D0236">
        <w:rPr>
          <w:rFonts w:ascii="Arial" w:hAnsi="Arial" w:cs="Arial"/>
          <w:color w:val="000000"/>
          <w:sz w:val="22"/>
          <w:szCs w:val="22"/>
          <w:lang w:eastAsia="fr-BE"/>
        </w:rPr>
        <w:t>semble donc incontournable.</w:t>
      </w:r>
    </w:p>
    <w:sectPr w:rsidR="00000EDD" w:rsidRPr="006F3D2C" w:rsidSect="006D0697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3F" w:rsidRDefault="001B793F" w:rsidP="00B07D52">
      <w:r>
        <w:separator/>
      </w:r>
    </w:p>
  </w:endnote>
  <w:endnote w:type="continuationSeparator" w:id="0">
    <w:p w:rsidR="001B793F" w:rsidRDefault="001B793F" w:rsidP="00B0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500"/>
      <w:gridCol w:w="2786"/>
    </w:tblGrid>
    <w:tr w:rsidR="001B793F">
      <w:trPr>
        <w:trHeight w:val="360"/>
      </w:trPr>
      <w:tc>
        <w:tcPr>
          <w:tcW w:w="3500" w:type="pct"/>
        </w:tcPr>
        <w:p w:rsidR="001B793F" w:rsidRDefault="001B793F" w:rsidP="006D0697">
          <w:pPr>
            <w:pStyle w:val="Pieddepage"/>
            <w:jc w:val="right"/>
          </w:pPr>
          <w:r>
            <w:t>Manuel du service d’inspection - Partie SIS</w:t>
          </w:r>
        </w:p>
      </w:tc>
      <w:tc>
        <w:tcPr>
          <w:tcW w:w="1500" w:type="pct"/>
          <w:shd w:val="clear" w:color="auto" w:fill="8064A2" w:themeFill="accent4"/>
        </w:tcPr>
        <w:p w:rsidR="001B793F" w:rsidRDefault="00251742" w:rsidP="006D0697">
          <w:pPr>
            <w:pStyle w:val="Pieddepage"/>
            <w:jc w:val="right"/>
            <w:rPr>
              <w:color w:val="FFFFFF" w:themeColor="background1"/>
            </w:rPr>
          </w:pPr>
          <w:r w:rsidRPr="00251742">
            <w:fldChar w:fldCharType="begin"/>
          </w:r>
          <w:r w:rsidR="001B793F">
            <w:instrText>PAGE    \* MERGEFORMAT</w:instrText>
          </w:r>
          <w:r w:rsidRPr="00251742">
            <w:fldChar w:fldCharType="separate"/>
          </w:r>
          <w:r w:rsidR="002050A7" w:rsidRPr="002050A7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B793F" w:rsidRDefault="001B793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3F" w:rsidRDefault="001B793F" w:rsidP="00853B50">
    <w:pPr>
      <w:pStyle w:val="Pieddepage"/>
      <w:tabs>
        <w:tab w:val="clear" w:pos="4536"/>
        <w:tab w:val="clear" w:pos="9072"/>
        <w:tab w:val="left" w:pos="1728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9953"/>
      <w:gridCol w:w="4265"/>
    </w:tblGrid>
    <w:tr w:rsidR="001B793F">
      <w:trPr>
        <w:trHeight w:val="360"/>
      </w:trPr>
      <w:tc>
        <w:tcPr>
          <w:tcW w:w="3500" w:type="pct"/>
        </w:tcPr>
        <w:p w:rsidR="001B793F" w:rsidRDefault="001B793F" w:rsidP="006D0697">
          <w:pPr>
            <w:pStyle w:val="Pieddepage"/>
            <w:jc w:val="right"/>
          </w:pPr>
          <w:r>
            <w:t>Manuel du service d’inspection - Partie SIS</w:t>
          </w:r>
        </w:p>
      </w:tc>
      <w:tc>
        <w:tcPr>
          <w:tcW w:w="1500" w:type="pct"/>
          <w:shd w:val="clear" w:color="auto" w:fill="8064A2" w:themeFill="accent4"/>
        </w:tcPr>
        <w:p w:rsidR="001B793F" w:rsidRDefault="00251742" w:rsidP="006D0697">
          <w:pPr>
            <w:pStyle w:val="Pieddepage"/>
            <w:jc w:val="right"/>
            <w:rPr>
              <w:color w:val="FFFFFF" w:themeColor="background1"/>
            </w:rPr>
          </w:pPr>
          <w:r w:rsidRPr="00251742">
            <w:fldChar w:fldCharType="begin"/>
          </w:r>
          <w:r w:rsidR="001B793F">
            <w:instrText>PAGE    \* MERGEFORMAT</w:instrText>
          </w:r>
          <w:r w:rsidRPr="00251742">
            <w:fldChar w:fldCharType="separate"/>
          </w:r>
          <w:r w:rsidR="002050A7" w:rsidRPr="002050A7">
            <w:rPr>
              <w:noProof/>
              <w:color w:val="FFFFFF" w:themeColor="background1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B793F" w:rsidRDefault="001B793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500"/>
      <w:gridCol w:w="2786"/>
    </w:tblGrid>
    <w:tr w:rsidR="001B793F">
      <w:trPr>
        <w:trHeight w:val="360"/>
      </w:trPr>
      <w:tc>
        <w:tcPr>
          <w:tcW w:w="3500" w:type="pct"/>
        </w:tcPr>
        <w:p w:rsidR="001B793F" w:rsidRDefault="001B793F" w:rsidP="006D0697">
          <w:pPr>
            <w:pStyle w:val="Pieddepage"/>
            <w:jc w:val="right"/>
          </w:pPr>
          <w:r>
            <w:t>Manuel du service d’inspection - Partie SIS</w:t>
          </w:r>
        </w:p>
      </w:tc>
      <w:tc>
        <w:tcPr>
          <w:tcW w:w="1500" w:type="pct"/>
          <w:shd w:val="clear" w:color="auto" w:fill="8064A2" w:themeFill="accent4"/>
        </w:tcPr>
        <w:p w:rsidR="001B793F" w:rsidRDefault="00251742" w:rsidP="006D0697">
          <w:pPr>
            <w:pStyle w:val="Pieddepage"/>
            <w:jc w:val="right"/>
            <w:rPr>
              <w:color w:val="FFFFFF" w:themeColor="background1"/>
            </w:rPr>
          </w:pPr>
          <w:r w:rsidRPr="00251742">
            <w:fldChar w:fldCharType="begin"/>
          </w:r>
          <w:r w:rsidR="001B793F">
            <w:instrText>PAGE    \* MERGEFORMAT</w:instrText>
          </w:r>
          <w:r w:rsidRPr="00251742">
            <w:fldChar w:fldCharType="separate"/>
          </w:r>
          <w:r w:rsidR="002050A7" w:rsidRPr="002050A7">
            <w:rPr>
              <w:noProof/>
              <w:color w:val="FFFFFF" w:themeColor="background1"/>
            </w:rPr>
            <w:t>9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B793F" w:rsidRDefault="001B79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3F" w:rsidRDefault="001B793F" w:rsidP="00B07D52">
      <w:r>
        <w:separator/>
      </w:r>
    </w:p>
  </w:footnote>
  <w:footnote w:type="continuationSeparator" w:id="0">
    <w:p w:rsidR="001B793F" w:rsidRDefault="001B793F" w:rsidP="00B07D52">
      <w:r>
        <w:continuationSeparator/>
      </w:r>
    </w:p>
  </w:footnote>
  <w:footnote w:id="1">
    <w:p w:rsidR="001B793F" w:rsidRPr="0028075A" w:rsidRDefault="001B793F" w:rsidP="001B793F">
      <w:pPr>
        <w:pStyle w:val="Default"/>
        <w:jc w:val="both"/>
        <w:rPr>
          <w:i/>
          <w:sz w:val="18"/>
          <w:szCs w:val="18"/>
        </w:rPr>
      </w:pPr>
      <w:r w:rsidRPr="0028075A">
        <w:rPr>
          <w:rStyle w:val="Appelnotedebasdep"/>
          <w:i/>
        </w:rPr>
        <w:footnoteRef/>
      </w:r>
      <w:r w:rsidRPr="0028075A">
        <w:rPr>
          <w:i/>
        </w:rPr>
        <w:t xml:space="preserve"> </w:t>
      </w:r>
      <w:r w:rsidRPr="0028075A">
        <w:rPr>
          <w:b/>
          <w:i/>
          <w:sz w:val="18"/>
          <w:szCs w:val="18"/>
        </w:rPr>
        <w:t>Article 23 de la Constitution belge</w:t>
      </w:r>
      <w:r w:rsidRPr="0028075A">
        <w:rPr>
          <w:i/>
          <w:sz w:val="18"/>
          <w:szCs w:val="18"/>
        </w:rPr>
        <w:t xml:space="preserve"> : chacun a le droit de mener une vie conforme à la dignité humaine. </w:t>
      </w:r>
    </w:p>
    <w:p w:rsidR="001B793F" w:rsidRPr="0028075A" w:rsidRDefault="001B793F" w:rsidP="001B793F">
      <w:pPr>
        <w:pStyle w:val="Default"/>
        <w:jc w:val="both"/>
        <w:rPr>
          <w:i/>
          <w:sz w:val="18"/>
          <w:szCs w:val="18"/>
        </w:rPr>
      </w:pPr>
      <w:r w:rsidRPr="0028075A">
        <w:rPr>
          <w:i/>
          <w:sz w:val="18"/>
          <w:szCs w:val="18"/>
        </w:rPr>
        <w:t xml:space="preserve">A cette fin, la loi, le décret ou la règle visée à l'article 134 garantissent, en tenant compte des obligations correspondantes, les droits économiques, sociaux et culturels, et déterminent les conditions de leur exercice. </w:t>
      </w:r>
    </w:p>
    <w:p w:rsidR="001B793F" w:rsidRPr="0028075A" w:rsidRDefault="001B793F" w:rsidP="001B793F">
      <w:pPr>
        <w:pStyle w:val="Default"/>
        <w:jc w:val="both"/>
        <w:rPr>
          <w:i/>
          <w:sz w:val="18"/>
          <w:szCs w:val="18"/>
        </w:rPr>
      </w:pPr>
      <w:r w:rsidRPr="0028075A">
        <w:rPr>
          <w:i/>
          <w:sz w:val="18"/>
          <w:szCs w:val="18"/>
        </w:rPr>
        <w:t xml:space="preserve">Ces droits comprennent notamment : </w:t>
      </w:r>
    </w:p>
    <w:p w:rsidR="001B793F" w:rsidRPr="0028075A" w:rsidRDefault="001B793F" w:rsidP="001B793F">
      <w:pPr>
        <w:pStyle w:val="Default"/>
        <w:jc w:val="both"/>
        <w:rPr>
          <w:i/>
          <w:sz w:val="18"/>
          <w:szCs w:val="18"/>
        </w:rPr>
      </w:pPr>
      <w:r w:rsidRPr="0028075A">
        <w:rPr>
          <w:i/>
          <w:sz w:val="18"/>
          <w:szCs w:val="18"/>
        </w:rPr>
        <w:t xml:space="preserve">1° le droit au travail et au libre choix d'une activité professionnelle dans le cadre d'une politique générale de l'emploi, visant entre autres à assurer un niveau d'emploi aussi stable et élevé que possible, le droit à des conditions de travail et à une rémunération équitables, ainsi que le droit d'information, de consultation et de négociation collective; </w:t>
      </w:r>
    </w:p>
    <w:p w:rsidR="001B793F" w:rsidRDefault="001B793F" w:rsidP="001B793F">
      <w:pPr>
        <w:pStyle w:val="Default"/>
        <w:jc w:val="both"/>
        <w:rPr>
          <w:i/>
          <w:sz w:val="18"/>
          <w:szCs w:val="18"/>
        </w:rPr>
      </w:pPr>
      <w:r w:rsidRPr="0028075A">
        <w:rPr>
          <w:i/>
          <w:sz w:val="18"/>
          <w:szCs w:val="18"/>
        </w:rPr>
        <w:t xml:space="preserve">2° le droit à la sécurité sociale, à la protection de la santé et à l'aide sociale, médicale et juridique; </w:t>
      </w:r>
    </w:p>
    <w:p w:rsidR="001B793F" w:rsidRPr="0028075A" w:rsidRDefault="001B793F" w:rsidP="001B793F">
      <w:pPr>
        <w:pStyle w:val="Default"/>
        <w:jc w:val="both"/>
        <w:rPr>
          <w:i/>
          <w:sz w:val="18"/>
          <w:szCs w:val="18"/>
        </w:rPr>
      </w:pPr>
      <w:r w:rsidRPr="0028075A">
        <w:rPr>
          <w:i/>
          <w:sz w:val="18"/>
          <w:szCs w:val="18"/>
        </w:rPr>
        <w:t xml:space="preserve">3° le droit à un logement décent; </w:t>
      </w:r>
    </w:p>
    <w:p w:rsidR="001B793F" w:rsidRDefault="001B793F" w:rsidP="001B793F">
      <w:pPr>
        <w:pStyle w:val="Default"/>
        <w:jc w:val="both"/>
        <w:rPr>
          <w:i/>
          <w:sz w:val="18"/>
          <w:szCs w:val="18"/>
        </w:rPr>
      </w:pPr>
      <w:r w:rsidRPr="0028075A">
        <w:rPr>
          <w:i/>
          <w:sz w:val="18"/>
          <w:szCs w:val="18"/>
        </w:rPr>
        <w:t>4° le droit à la protection d'un environnement sain;</w:t>
      </w:r>
    </w:p>
    <w:p w:rsidR="001B793F" w:rsidRPr="0028075A" w:rsidRDefault="001B793F" w:rsidP="001B793F">
      <w:pPr>
        <w:pStyle w:val="Default"/>
        <w:jc w:val="both"/>
        <w:rPr>
          <w:i/>
          <w:sz w:val="18"/>
          <w:szCs w:val="18"/>
        </w:rPr>
      </w:pPr>
      <w:r w:rsidRPr="0028075A">
        <w:rPr>
          <w:i/>
          <w:sz w:val="18"/>
          <w:szCs w:val="18"/>
        </w:rPr>
        <w:t xml:space="preserve">5° le droit à l'épanouissement culturel et social. </w:t>
      </w:r>
    </w:p>
    <w:p w:rsidR="001B793F" w:rsidRPr="0028075A" w:rsidRDefault="001B793F" w:rsidP="001B793F">
      <w:pPr>
        <w:pStyle w:val="Default"/>
        <w:jc w:val="both"/>
        <w:rPr>
          <w:i/>
          <w:sz w:val="18"/>
          <w:szCs w:val="18"/>
        </w:rPr>
      </w:pPr>
      <w:r w:rsidRPr="0028075A">
        <w:rPr>
          <w:i/>
          <w:sz w:val="18"/>
          <w:szCs w:val="18"/>
        </w:rPr>
        <w:t>6° le dr</w:t>
      </w:r>
      <w:r>
        <w:rPr>
          <w:i/>
          <w:sz w:val="18"/>
          <w:szCs w:val="18"/>
        </w:rPr>
        <w:t>oit aux prestations familiales.</w:t>
      </w:r>
    </w:p>
    <w:p w:rsidR="001B793F" w:rsidRPr="0028075A" w:rsidRDefault="001B793F">
      <w:pPr>
        <w:pStyle w:val="Notedebasdepage"/>
        <w:rPr>
          <w:lang w:val="fr-BE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A6C1F0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C92B59"/>
    <w:multiLevelType w:val="hybridMultilevel"/>
    <w:tmpl w:val="67CC6C9C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2D30DE6"/>
    <w:multiLevelType w:val="hybridMultilevel"/>
    <w:tmpl w:val="CD34E35E"/>
    <w:lvl w:ilvl="0" w:tplc="41C0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50C4E"/>
    <w:multiLevelType w:val="hybridMultilevel"/>
    <w:tmpl w:val="179E7B12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324E3E"/>
    <w:multiLevelType w:val="hybridMultilevel"/>
    <w:tmpl w:val="F16429E0"/>
    <w:lvl w:ilvl="0" w:tplc="55E815FE">
      <w:start w:val="5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C2007"/>
    <w:multiLevelType w:val="hybridMultilevel"/>
    <w:tmpl w:val="AD2C13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D4E35"/>
    <w:multiLevelType w:val="hybridMultilevel"/>
    <w:tmpl w:val="FFE0B958"/>
    <w:lvl w:ilvl="0" w:tplc="C6C27BE8">
      <w:numFmt w:val="bullet"/>
      <w:lvlText w:val="-"/>
      <w:lvlJc w:val="left"/>
      <w:pPr>
        <w:ind w:left="78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EB9737C"/>
    <w:multiLevelType w:val="hybridMultilevel"/>
    <w:tmpl w:val="3D1261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14519"/>
    <w:multiLevelType w:val="hybridMultilevel"/>
    <w:tmpl w:val="96606106"/>
    <w:lvl w:ilvl="0" w:tplc="5D0C03D0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1C6C1BB5"/>
    <w:multiLevelType w:val="hybridMultilevel"/>
    <w:tmpl w:val="3454CBC8"/>
    <w:lvl w:ilvl="0" w:tplc="41C0D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74FE7"/>
    <w:multiLevelType w:val="hybridMultilevel"/>
    <w:tmpl w:val="5382350C"/>
    <w:lvl w:ilvl="0" w:tplc="41C0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058C3"/>
    <w:multiLevelType w:val="hybridMultilevel"/>
    <w:tmpl w:val="FC18D45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0AFD"/>
    <w:multiLevelType w:val="multilevel"/>
    <w:tmpl w:val="0BB4456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13">
    <w:nsid w:val="251262D9"/>
    <w:multiLevelType w:val="hybridMultilevel"/>
    <w:tmpl w:val="CD4698C0"/>
    <w:lvl w:ilvl="0" w:tplc="CB54032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7C"/>
    <w:multiLevelType w:val="hybridMultilevel"/>
    <w:tmpl w:val="575831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E6FC4"/>
    <w:multiLevelType w:val="hybridMultilevel"/>
    <w:tmpl w:val="FB4AF6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66197"/>
    <w:multiLevelType w:val="hybridMultilevel"/>
    <w:tmpl w:val="F1C498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047E2"/>
    <w:multiLevelType w:val="hybridMultilevel"/>
    <w:tmpl w:val="BF6C09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96BB1"/>
    <w:multiLevelType w:val="hybridMultilevel"/>
    <w:tmpl w:val="4EE8A4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D653F"/>
    <w:multiLevelType w:val="hybridMultilevel"/>
    <w:tmpl w:val="FC18D45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6079E"/>
    <w:multiLevelType w:val="hybridMultilevel"/>
    <w:tmpl w:val="D6D2BF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0277B"/>
    <w:multiLevelType w:val="hybridMultilevel"/>
    <w:tmpl w:val="A8CC0996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37668D8"/>
    <w:multiLevelType w:val="hybridMultilevel"/>
    <w:tmpl w:val="F71EF4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663E4"/>
    <w:multiLevelType w:val="hybridMultilevel"/>
    <w:tmpl w:val="FA982F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C2E6D"/>
    <w:multiLevelType w:val="hybridMultilevel"/>
    <w:tmpl w:val="FC18D45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2563E"/>
    <w:multiLevelType w:val="hybridMultilevel"/>
    <w:tmpl w:val="FC18D45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B271B"/>
    <w:multiLevelType w:val="hybridMultilevel"/>
    <w:tmpl w:val="E722AF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DF2677"/>
    <w:multiLevelType w:val="hybridMultilevel"/>
    <w:tmpl w:val="C390EC28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26"/>
  </w:num>
  <w:num w:numId="8">
    <w:abstractNumId w:val="25"/>
  </w:num>
  <w:num w:numId="9">
    <w:abstractNumId w:val="1"/>
  </w:num>
  <w:num w:numId="10">
    <w:abstractNumId w:val="27"/>
  </w:num>
  <w:num w:numId="11">
    <w:abstractNumId w:val="21"/>
  </w:num>
  <w:num w:numId="12">
    <w:abstractNumId w:val="14"/>
  </w:num>
  <w:num w:numId="13">
    <w:abstractNumId w:val="11"/>
  </w:num>
  <w:num w:numId="14">
    <w:abstractNumId w:val="10"/>
  </w:num>
  <w:num w:numId="15">
    <w:abstractNumId w:val="4"/>
  </w:num>
  <w:num w:numId="16">
    <w:abstractNumId w:val="2"/>
  </w:num>
  <w:num w:numId="17">
    <w:abstractNumId w:val="24"/>
  </w:num>
  <w:num w:numId="18">
    <w:abstractNumId w:val="6"/>
  </w:num>
  <w:num w:numId="19">
    <w:abstractNumId w:val="19"/>
  </w:num>
  <w:num w:numId="20">
    <w:abstractNumId w:val="8"/>
  </w:num>
  <w:num w:numId="21">
    <w:abstractNumId w:val="7"/>
  </w:num>
  <w:num w:numId="22">
    <w:abstractNumId w:val="23"/>
  </w:num>
  <w:num w:numId="23">
    <w:abstractNumId w:val="17"/>
  </w:num>
  <w:num w:numId="24">
    <w:abstractNumId w:val="22"/>
  </w:num>
  <w:num w:numId="25">
    <w:abstractNumId w:val="20"/>
  </w:num>
  <w:num w:numId="26">
    <w:abstractNumId w:val="3"/>
  </w:num>
  <w:num w:numId="27">
    <w:abstractNumId w:val="15"/>
  </w:num>
  <w:num w:numId="28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3CC"/>
    <w:rsid w:val="000008DB"/>
    <w:rsid w:val="00000EDD"/>
    <w:rsid w:val="00001B4C"/>
    <w:rsid w:val="000043E1"/>
    <w:rsid w:val="00010B42"/>
    <w:rsid w:val="00014609"/>
    <w:rsid w:val="00014CFF"/>
    <w:rsid w:val="00015ED7"/>
    <w:rsid w:val="00021099"/>
    <w:rsid w:val="00022305"/>
    <w:rsid w:val="000253E3"/>
    <w:rsid w:val="000328FE"/>
    <w:rsid w:val="0003420C"/>
    <w:rsid w:val="0003759A"/>
    <w:rsid w:val="000400D0"/>
    <w:rsid w:val="000412AA"/>
    <w:rsid w:val="000421E3"/>
    <w:rsid w:val="000437F6"/>
    <w:rsid w:val="00043CE5"/>
    <w:rsid w:val="0005304A"/>
    <w:rsid w:val="000572C7"/>
    <w:rsid w:val="00057610"/>
    <w:rsid w:val="00057713"/>
    <w:rsid w:val="000603B7"/>
    <w:rsid w:val="000641C3"/>
    <w:rsid w:val="00067969"/>
    <w:rsid w:val="00071F13"/>
    <w:rsid w:val="00073A3D"/>
    <w:rsid w:val="00076DF9"/>
    <w:rsid w:val="000855F7"/>
    <w:rsid w:val="00086EF4"/>
    <w:rsid w:val="00091EFF"/>
    <w:rsid w:val="000934EB"/>
    <w:rsid w:val="000935C7"/>
    <w:rsid w:val="00094BD0"/>
    <w:rsid w:val="00095056"/>
    <w:rsid w:val="000968D5"/>
    <w:rsid w:val="000A1D94"/>
    <w:rsid w:val="000A4B8A"/>
    <w:rsid w:val="000B2DF2"/>
    <w:rsid w:val="000B7E18"/>
    <w:rsid w:val="000C0C3C"/>
    <w:rsid w:val="000C21CB"/>
    <w:rsid w:val="000C3AFA"/>
    <w:rsid w:val="000C7E3A"/>
    <w:rsid w:val="000D253B"/>
    <w:rsid w:val="000D4DAB"/>
    <w:rsid w:val="000E65A0"/>
    <w:rsid w:val="000E66B3"/>
    <w:rsid w:val="000E70CD"/>
    <w:rsid w:val="000F6DDC"/>
    <w:rsid w:val="000F7A53"/>
    <w:rsid w:val="001022CF"/>
    <w:rsid w:val="001065D4"/>
    <w:rsid w:val="00110AD9"/>
    <w:rsid w:val="001150AA"/>
    <w:rsid w:val="00116C01"/>
    <w:rsid w:val="00121752"/>
    <w:rsid w:val="0012250A"/>
    <w:rsid w:val="0012456E"/>
    <w:rsid w:val="00124A1A"/>
    <w:rsid w:val="001402C8"/>
    <w:rsid w:val="00141F2B"/>
    <w:rsid w:val="00142BB9"/>
    <w:rsid w:val="00143117"/>
    <w:rsid w:val="00143F0F"/>
    <w:rsid w:val="00144453"/>
    <w:rsid w:val="0015321C"/>
    <w:rsid w:val="0015408D"/>
    <w:rsid w:val="001550EB"/>
    <w:rsid w:val="00162FB9"/>
    <w:rsid w:val="001633D8"/>
    <w:rsid w:val="00163AE1"/>
    <w:rsid w:val="001667DA"/>
    <w:rsid w:val="00167770"/>
    <w:rsid w:val="001724EA"/>
    <w:rsid w:val="00176527"/>
    <w:rsid w:val="001768D4"/>
    <w:rsid w:val="00176B84"/>
    <w:rsid w:val="00180A0E"/>
    <w:rsid w:val="001873EE"/>
    <w:rsid w:val="00190924"/>
    <w:rsid w:val="0019263D"/>
    <w:rsid w:val="00192ADE"/>
    <w:rsid w:val="0019382D"/>
    <w:rsid w:val="00197111"/>
    <w:rsid w:val="00197311"/>
    <w:rsid w:val="001A60A1"/>
    <w:rsid w:val="001A64EB"/>
    <w:rsid w:val="001B0067"/>
    <w:rsid w:val="001B1ED3"/>
    <w:rsid w:val="001B3517"/>
    <w:rsid w:val="001B3B84"/>
    <w:rsid w:val="001B793F"/>
    <w:rsid w:val="001C1441"/>
    <w:rsid w:val="001C1702"/>
    <w:rsid w:val="001C34DB"/>
    <w:rsid w:val="001C61D5"/>
    <w:rsid w:val="001D2637"/>
    <w:rsid w:val="001D5894"/>
    <w:rsid w:val="001D6F86"/>
    <w:rsid w:val="001D7538"/>
    <w:rsid w:val="001E2F6F"/>
    <w:rsid w:val="001E38AF"/>
    <w:rsid w:val="001F14DC"/>
    <w:rsid w:val="001F34BD"/>
    <w:rsid w:val="001F3F09"/>
    <w:rsid w:val="001F60C9"/>
    <w:rsid w:val="001F6FC9"/>
    <w:rsid w:val="001F7D49"/>
    <w:rsid w:val="00203556"/>
    <w:rsid w:val="002050A7"/>
    <w:rsid w:val="00207E8E"/>
    <w:rsid w:val="00214610"/>
    <w:rsid w:val="00220852"/>
    <w:rsid w:val="00221AE5"/>
    <w:rsid w:val="00223B98"/>
    <w:rsid w:val="0022676A"/>
    <w:rsid w:val="00230F7A"/>
    <w:rsid w:val="00231648"/>
    <w:rsid w:val="00233F58"/>
    <w:rsid w:val="002350F3"/>
    <w:rsid w:val="00237A10"/>
    <w:rsid w:val="002421A3"/>
    <w:rsid w:val="002421B2"/>
    <w:rsid w:val="0024500F"/>
    <w:rsid w:val="0024535A"/>
    <w:rsid w:val="0024616A"/>
    <w:rsid w:val="00251742"/>
    <w:rsid w:val="00253962"/>
    <w:rsid w:val="00254D55"/>
    <w:rsid w:val="002552FA"/>
    <w:rsid w:val="002555F2"/>
    <w:rsid w:val="00255DB8"/>
    <w:rsid w:val="0025624C"/>
    <w:rsid w:val="0025682E"/>
    <w:rsid w:val="00256B94"/>
    <w:rsid w:val="00257F79"/>
    <w:rsid w:val="00266EA3"/>
    <w:rsid w:val="00272B43"/>
    <w:rsid w:val="002735A9"/>
    <w:rsid w:val="002759E6"/>
    <w:rsid w:val="00275D19"/>
    <w:rsid w:val="00276C57"/>
    <w:rsid w:val="00276CBE"/>
    <w:rsid w:val="0027741E"/>
    <w:rsid w:val="002805BD"/>
    <w:rsid w:val="0028075A"/>
    <w:rsid w:val="00290389"/>
    <w:rsid w:val="00293FC1"/>
    <w:rsid w:val="002A045A"/>
    <w:rsid w:val="002A12D3"/>
    <w:rsid w:val="002A158B"/>
    <w:rsid w:val="002A2029"/>
    <w:rsid w:val="002A4DF8"/>
    <w:rsid w:val="002B4703"/>
    <w:rsid w:val="002B4706"/>
    <w:rsid w:val="002B5ACF"/>
    <w:rsid w:val="002C43EB"/>
    <w:rsid w:val="002C444D"/>
    <w:rsid w:val="002C540A"/>
    <w:rsid w:val="002C5444"/>
    <w:rsid w:val="002C5EBB"/>
    <w:rsid w:val="002C749A"/>
    <w:rsid w:val="002D31DE"/>
    <w:rsid w:val="002D5B05"/>
    <w:rsid w:val="002D6242"/>
    <w:rsid w:val="002D6A3E"/>
    <w:rsid w:val="002D70FF"/>
    <w:rsid w:val="002E3A2F"/>
    <w:rsid w:val="002E61CD"/>
    <w:rsid w:val="002F16C8"/>
    <w:rsid w:val="002F292A"/>
    <w:rsid w:val="002F3A16"/>
    <w:rsid w:val="002F4CAD"/>
    <w:rsid w:val="002F6D5F"/>
    <w:rsid w:val="003002F3"/>
    <w:rsid w:val="003027F2"/>
    <w:rsid w:val="00305778"/>
    <w:rsid w:val="00312235"/>
    <w:rsid w:val="00313950"/>
    <w:rsid w:val="00313DAB"/>
    <w:rsid w:val="00315925"/>
    <w:rsid w:val="00315F48"/>
    <w:rsid w:val="003179E3"/>
    <w:rsid w:val="00321A74"/>
    <w:rsid w:val="00321BE0"/>
    <w:rsid w:val="00323542"/>
    <w:rsid w:val="00323F69"/>
    <w:rsid w:val="00325936"/>
    <w:rsid w:val="003302A3"/>
    <w:rsid w:val="003304FD"/>
    <w:rsid w:val="00336AEA"/>
    <w:rsid w:val="00336B96"/>
    <w:rsid w:val="00344B8C"/>
    <w:rsid w:val="00352158"/>
    <w:rsid w:val="00354327"/>
    <w:rsid w:val="00355D56"/>
    <w:rsid w:val="00356F12"/>
    <w:rsid w:val="00357E56"/>
    <w:rsid w:val="00362174"/>
    <w:rsid w:val="0036276F"/>
    <w:rsid w:val="00363CF0"/>
    <w:rsid w:val="00367A98"/>
    <w:rsid w:val="003711E1"/>
    <w:rsid w:val="0038243A"/>
    <w:rsid w:val="00382673"/>
    <w:rsid w:val="00385CD9"/>
    <w:rsid w:val="00385DA1"/>
    <w:rsid w:val="00393204"/>
    <w:rsid w:val="003950B1"/>
    <w:rsid w:val="003A17DA"/>
    <w:rsid w:val="003A1BFB"/>
    <w:rsid w:val="003A50D1"/>
    <w:rsid w:val="003A5638"/>
    <w:rsid w:val="003A636F"/>
    <w:rsid w:val="003B03CC"/>
    <w:rsid w:val="003B0878"/>
    <w:rsid w:val="003B155B"/>
    <w:rsid w:val="003B2088"/>
    <w:rsid w:val="003B24C9"/>
    <w:rsid w:val="003B3F07"/>
    <w:rsid w:val="003B49E6"/>
    <w:rsid w:val="003B5955"/>
    <w:rsid w:val="003B7E48"/>
    <w:rsid w:val="003C3E50"/>
    <w:rsid w:val="003C55A1"/>
    <w:rsid w:val="003C6224"/>
    <w:rsid w:val="003D1DE4"/>
    <w:rsid w:val="003D4992"/>
    <w:rsid w:val="003D5978"/>
    <w:rsid w:val="003D74ED"/>
    <w:rsid w:val="003E262C"/>
    <w:rsid w:val="003E43E1"/>
    <w:rsid w:val="003E55C3"/>
    <w:rsid w:val="003F0131"/>
    <w:rsid w:val="003F122E"/>
    <w:rsid w:val="003F210D"/>
    <w:rsid w:val="003F3082"/>
    <w:rsid w:val="003F331E"/>
    <w:rsid w:val="003F49D9"/>
    <w:rsid w:val="003F532F"/>
    <w:rsid w:val="00402CF0"/>
    <w:rsid w:val="00403117"/>
    <w:rsid w:val="00407A72"/>
    <w:rsid w:val="00410E9A"/>
    <w:rsid w:val="00412600"/>
    <w:rsid w:val="00413DAA"/>
    <w:rsid w:val="00417A80"/>
    <w:rsid w:val="00421968"/>
    <w:rsid w:val="00422649"/>
    <w:rsid w:val="0043045B"/>
    <w:rsid w:val="004349B7"/>
    <w:rsid w:val="00435261"/>
    <w:rsid w:val="0043790B"/>
    <w:rsid w:val="00437D34"/>
    <w:rsid w:val="004439E4"/>
    <w:rsid w:val="00445BAE"/>
    <w:rsid w:val="0045531C"/>
    <w:rsid w:val="0045597B"/>
    <w:rsid w:val="004651BE"/>
    <w:rsid w:val="00466C7D"/>
    <w:rsid w:val="004674F4"/>
    <w:rsid w:val="004727D1"/>
    <w:rsid w:val="0047289B"/>
    <w:rsid w:val="0047376E"/>
    <w:rsid w:val="00473E18"/>
    <w:rsid w:val="004744FF"/>
    <w:rsid w:val="00474582"/>
    <w:rsid w:val="00474C4E"/>
    <w:rsid w:val="004761F8"/>
    <w:rsid w:val="00476443"/>
    <w:rsid w:val="004775ED"/>
    <w:rsid w:val="00481E1A"/>
    <w:rsid w:val="0048258C"/>
    <w:rsid w:val="00487CA3"/>
    <w:rsid w:val="00490847"/>
    <w:rsid w:val="00492B1E"/>
    <w:rsid w:val="00494B89"/>
    <w:rsid w:val="00495862"/>
    <w:rsid w:val="004971FD"/>
    <w:rsid w:val="004A42D0"/>
    <w:rsid w:val="004A5444"/>
    <w:rsid w:val="004A5ED7"/>
    <w:rsid w:val="004B776B"/>
    <w:rsid w:val="004C055A"/>
    <w:rsid w:val="004C239B"/>
    <w:rsid w:val="004C5199"/>
    <w:rsid w:val="004D140C"/>
    <w:rsid w:val="004D3362"/>
    <w:rsid w:val="004D3459"/>
    <w:rsid w:val="004E1CC3"/>
    <w:rsid w:val="004E2189"/>
    <w:rsid w:val="004E280B"/>
    <w:rsid w:val="004E52E2"/>
    <w:rsid w:val="004F10AE"/>
    <w:rsid w:val="004F1E98"/>
    <w:rsid w:val="005007FB"/>
    <w:rsid w:val="0050131D"/>
    <w:rsid w:val="005074AE"/>
    <w:rsid w:val="00510F07"/>
    <w:rsid w:val="00511651"/>
    <w:rsid w:val="005160A4"/>
    <w:rsid w:val="00516822"/>
    <w:rsid w:val="0052693E"/>
    <w:rsid w:val="0052770D"/>
    <w:rsid w:val="00527C4C"/>
    <w:rsid w:val="00527E83"/>
    <w:rsid w:val="0053558E"/>
    <w:rsid w:val="00545BB2"/>
    <w:rsid w:val="00546AD5"/>
    <w:rsid w:val="00550546"/>
    <w:rsid w:val="005524D7"/>
    <w:rsid w:val="005546C1"/>
    <w:rsid w:val="0055674C"/>
    <w:rsid w:val="00556D57"/>
    <w:rsid w:val="00560726"/>
    <w:rsid w:val="00560A38"/>
    <w:rsid w:val="00564996"/>
    <w:rsid w:val="00570764"/>
    <w:rsid w:val="00573EC4"/>
    <w:rsid w:val="00573F27"/>
    <w:rsid w:val="00577344"/>
    <w:rsid w:val="00590AAA"/>
    <w:rsid w:val="00591806"/>
    <w:rsid w:val="00596FFD"/>
    <w:rsid w:val="005A075A"/>
    <w:rsid w:val="005A29FD"/>
    <w:rsid w:val="005A4F93"/>
    <w:rsid w:val="005A6321"/>
    <w:rsid w:val="005B173D"/>
    <w:rsid w:val="005C5075"/>
    <w:rsid w:val="005C76C4"/>
    <w:rsid w:val="005D3C49"/>
    <w:rsid w:val="005D5FD7"/>
    <w:rsid w:val="005D610C"/>
    <w:rsid w:val="005D789A"/>
    <w:rsid w:val="005E1E4D"/>
    <w:rsid w:val="005E22F8"/>
    <w:rsid w:val="005E5DA0"/>
    <w:rsid w:val="005F2704"/>
    <w:rsid w:val="005F3450"/>
    <w:rsid w:val="005F38B4"/>
    <w:rsid w:val="005F3B74"/>
    <w:rsid w:val="005F7B36"/>
    <w:rsid w:val="00603182"/>
    <w:rsid w:val="006060C4"/>
    <w:rsid w:val="00606B2E"/>
    <w:rsid w:val="00611F9F"/>
    <w:rsid w:val="006132D9"/>
    <w:rsid w:val="006178B2"/>
    <w:rsid w:val="00620084"/>
    <w:rsid w:val="0062187F"/>
    <w:rsid w:val="006235FF"/>
    <w:rsid w:val="00625019"/>
    <w:rsid w:val="00625AB5"/>
    <w:rsid w:val="006263DF"/>
    <w:rsid w:val="00631621"/>
    <w:rsid w:val="0063228D"/>
    <w:rsid w:val="0063229C"/>
    <w:rsid w:val="0063750B"/>
    <w:rsid w:val="00640B58"/>
    <w:rsid w:val="00640FE9"/>
    <w:rsid w:val="0064125D"/>
    <w:rsid w:val="006422D2"/>
    <w:rsid w:val="00642767"/>
    <w:rsid w:val="0064287A"/>
    <w:rsid w:val="00647D70"/>
    <w:rsid w:val="006506A6"/>
    <w:rsid w:val="00652F98"/>
    <w:rsid w:val="006530F3"/>
    <w:rsid w:val="006541E9"/>
    <w:rsid w:val="00655875"/>
    <w:rsid w:val="00660552"/>
    <w:rsid w:val="00661526"/>
    <w:rsid w:val="00662205"/>
    <w:rsid w:val="006622DC"/>
    <w:rsid w:val="00662767"/>
    <w:rsid w:val="0066745A"/>
    <w:rsid w:val="00667D3A"/>
    <w:rsid w:val="006719BB"/>
    <w:rsid w:val="00672880"/>
    <w:rsid w:val="00676ABC"/>
    <w:rsid w:val="0068260A"/>
    <w:rsid w:val="00683036"/>
    <w:rsid w:val="00685E7F"/>
    <w:rsid w:val="00686E09"/>
    <w:rsid w:val="0069116A"/>
    <w:rsid w:val="006952DC"/>
    <w:rsid w:val="00697F30"/>
    <w:rsid w:val="006A0471"/>
    <w:rsid w:val="006A12FC"/>
    <w:rsid w:val="006A4CFF"/>
    <w:rsid w:val="006A51A3"/>
    <w:rsid w:val="006A663C"/>
    <w:rsid w:val="006A6A7F"/>
    <w:rsid w:val="006B214E"/>
    <w:rsid w:val="006B65C1"/>
    <w:rsid w:val="006C2DA7"/>
    <w:rsid w:val="006C2F50"/>
    <w:rsid w:val="006C42D9"/>
    <w:rsid w:val="006C6EAB"/>
    <w:rsid w:val="006C7FAC"/>
    <w:rsid w:val="006D0579"/>
    <w:rsid w:val="006D0697"/>
    <w:rsid w:val="006D37DA"/>
    <w:rsid w:val="006E05DE"/>
    <w:rsid w:val="006E131F"/>
    <w:rsid w:val="006E5F8E"/>
    <w:rsid w:val="006F1F3D"/>
    <w:rsid w:val="006F338F"/>
    <w:rsid w:val="006F3561"/>
    <w:rsid w:val="006F3D2C"/>
    <w:rsid w:val="006F64CF"/>
    <w:rsid w:val="007026F7"/>
    <w:rsid w:val="00702836"/>
    <w:rsid w:val="00702B45"/>
    <w:rsid w:val="00702BA3"/>
    <w:rsid w:val="00704BD3"/>
    <w:rsid w:val="00705A24"/>
    <w:rsid w:val="007075F7"/>
    <w:rsid w:val="00707B51"/>
    <w:rsid w:val="00707CD0"/>
    <w:rsid w:val="0071066B"/>
    <w:rsid w:val="00712381"/>
    <w:rsid w:val="00721083"/>
    <w:rsid w:val="0072226D"/>
    <w:rsid w:val="00724927"/>
    <w:rsid w:val="00725078"/>
    <w:rsid w:val="007309D9"/>
    <w:rsid w:val="00733252"/>
    <w:rsid w:val="00734A55"/>
    <w:rsid w:val="00736BA0"/>
    <w:rsid w:val="007427B3"/>
    <w:rsid w:val="00743A3D"/>
    <w:rsid w:val="00744112"/>
    <w:rsid w:val="0074790C"/>
    <w:rsid w:val="00747F9B"/>
    <w:rsid w:val="00754C90"/>
    <w:rsid w:val="00755AA0"/>
    <w:rsid w:val="00756E18"/>
    <w:rsid w:val="00760749"/>
    <w:rsid w:val="007616ED"/>
    <w:rsid w:val="00764420"/>
    <w:rsid w:val="00764F09"/>
    <w:rsid w:val="007679B3"/>
    <w:rsid w:val="007714FB"/>
    <w:rsid w:val="00775486"/>
    <w:rsid w:val="00777200"/>
    <w:rsid w:val="00780032"/>
    <w:rsid w:val="00783013"/>
    <w:rsid w:val="00784026"/>
    <w:rsid w:val="007855C8"/>
    <w:rsid w:val="00785D7B"/>
    <w:rsid w:val="00785F13"/>
    <w:rsid w:val="00785F43"/>
    <w:rsid w:val="007860D2"/>
    <w:rsid w:val="007915EF"/>
    <w:rsid w:val="00792423"/>
    <w:rsid w:val="00793E9E"/>
    <w:rsid w:val="007951DA"/>
    <w:rsid w:val="007A1CA5"/>
    <w:rsid w:val="007A3DFC"/>
    <w:rsid w:val="007A3FFE"/>
    <w:rsid w:val="007A6DC7"/>
    <w:rsid w:val="007B1A36"/>
    <w:rsid w:val="007B2866"/>
    <w:rsid w:val="007B60AC"/>
    <w:rsid w:val="007C0A22"/>
    <w:rsid w:val="007C1EDB"/>
    <w:rsid w:val="007C334D"/>
    <w:rsid w:val="007C5BC9"/>
    <w:rsid w:val="007C5BDB"/>
    <w:rsid w:val="007D0236"/>
    <w:rsid w:val="007D06DE"/>
    <w:rsid w:val="007D2831"/>
    <w:rsid w:val="007D6595"/>
    <w:rsid w:val="007D7B79"/>
    <w:rsid w:val="007E1D7E"/>
    <w:rsid w:val="007F2A8C"/>
    <w:rsid w:val="007F353F"/>
    <w:rsid w:val="007F7E08"/>
    <w:rsid w:val="00802D7E"/>
    <w:rsid w:val="0080658C"/>
    <w:rsid w:val="0080688B"/>
    <w:rsid w:val="00807C61"/>
    <w:rsid w:val="00812363"/>
    <w:rsid w:val="008130BA"/>
    <w:rsid w:val="008143F2"/>
    <w:rsid w:val="00814BDD"/>
    <w:rsid w:val="008201AA"/>
    <w:rsid w:val="00825F0F"/>
    <w:rsid w:val="008266C4"/>
    <w:rsid w:val="008279CD"/>
    <w:rsid w:val="00833A2C"/>
    <w:rsid w:val="00836AA4"/>
    <w:rsid w:val="008408F5"/>
    <w:rsid w:val="00841620"/>
    <w:rsid w:val="008417D6"/>
    <w:rsid w:val="00841E1E"/>
    <w:rsid w:val="00842F73"/>
    <w:rsid w:val="008438B8"/>
    <w:rsid w:val="00843936"/>
    <w:rsid w:val="0084687B"/>
    <w:rsid w:val="00846AAA"/>
    <w:rsid w:val="00847651"/>
    <w:rsid w:val="00851DF2"/>
    <w:rsid w:val="008523D4"/>
    <w:rsid w:val="00853B50"/>
    <w:rsid w:val="0086245E"/>
    <w:rsid w:val="00866006"/>
    <w:rsid w:val="00866043"/>
    <w:rsid w:val="0089151C"/>
    <w:rsid w:val="008A0D7C"/>
    <w:rsid w:val="008A4F9E"/>
    <w:rsid w:val="008A5B87"/>
    <w:rsid w:val="008A77CB"/>
    <w:rsid w:val="008B1A48"/>
    <w:rsid w:val="008B40E0"/>
    <w:rsid w:val="008B5E4F"/>
    <w:rsid w:val="008C2A8D"/>
    <w:rsid w:val="008C390A"/>
    <w:rsid w:val="008C696B"/>
    <w:rsid w:val="008C78D5"/>
    <w:rsid w:val="008D0249"/>
    <w:rsid w:val="008D4124"/>
    <w:rsid w:val="008D46F9"/>
    <w:rsid w:val="008D78AB"/>
    <w:rsid w:val="008E047B"/>
    <w:rsid w:val="008E2005"/>
    <w:rsid w:val="008E202B"/>
    <w:rsid w:val="008E4116"/>
    <w:rsid w:val="008F19E5"/>
    <w:rsid w:val="008F2623"/>
    <w:rsid w:val="008F5CE5"/>
    <w:rsid w:val="008F7C8A"/>
    <w:rsid w:val="0090255D"/>
    <w:rsid w:val="00902FBF"/>
    <w:rsid w:val="0090383E"/>
    <w:rsid w:val="00904443"/>
    <w:rsid w:val="00911AD2"/>
    <w:rsid w:val="00913768"/>
    <w:rsid w:val="009144A5"/>
    <w:rsid w:val="00917195"/>
    <w:rsid w:val="00920236"/>
    <w:rsid w:val="00925335"/>
    <w:rsid w:val="009253FD"/>
    <w:rsid w:val="00925904"/>
    <w:rsid w:val="00926BF3"/>
    <w:rsid w:val="00930BE3"/>
    <w:rsid w:val="00932333"/>
    <w:rsid w:val="009328F9"/>
    <w:rsid w:val="009340FE"/>
    <w:rsid w:val="00942230"/>
    <w:rsid w:val="009422F5"/>
    <w:rsid w:val="00944F1A"/>
    <w:rsid w:val="009455A1"/>
    <w:rsid w:val="009526C4"/>
    <w:rsid w:val="009528C5"/>
    <w:rsid w:val="00953E7E"/>
    <w:rsid w:val="00954E2A"/>
    <w:rsid w:val="00955E36"/>
    <w:rsid w:val="009655B5"/>
    <w:rsid w:val="00965772"/>
    <w:rsid w:val="009665D6"/>
    <w:rsid w:val="009717E9"/>
    <w:rsid w:val="00974A95"/>
    <w:rsid w:val="0097648E"/>
    <w:rsid w:val="00980827"/>
    <w:rsid w:val="0098360F"/>
    <w:rsid w:val="00993E29"/>
    <w:rsid w:val="009942D5"/>
    <w:rsid w:val="00994DAA"/>
    <w:rsid w:val="009A3517"/>
    <w:rsid w:val="009B21F2"/>
    <w:rsid w:val="009B251E"/>
    <w:rsid w:val="009B745B"/>
    <w:rsid w:val="009B7BD4"/>
    <w:rsid w:val="009C4575"/>
    <w:rsid w:val="009C4EEC"/>
    <w:rsid w:val="009C5EF4"/>
    <w:rsid w:val="009D116B"/>
    <w:rsid w:val="009E09E4"/>
    <w:rsid w:val="009E0E4C"/>
    <w:rsid w:val="009E4E71"/>
    <w:rsid w:val="009E7809"/>
    <w:rsid w:val="009F0322"/>
    <w:rsid w:val="009F317F"/>
    <w:rsid w:val="009F4169"/>
    <w:rsid w:val="009F62C1"/>
    <w:rsid w:val="009F6B9C"/>
    <w:rsid w:val="00A11A89"/>
    <w:rsid w:val="00A12686"/>
    <w:rsid w:val="00A137E6"/>
    <w:rsid w:val="00A15087"/>
    <w:rsid w:val="00A2003C"/>
    <w:rsid w:val="00A2149A"/>
    <w:rsid w:val="00A235E3"/>
    <w:rsid w:val="00A235E6"/>
    <w:rsid w:val="00A2401E"/>
    <w:rsid w:val="00A240A0"/>
    <w:rsid w:val="00A2549D"/>
    <w:rsid w:val="00A25E7C"/>
    <w:rsid w:val="00A2676E"/>
    <w:rsid w:val="00A272AD"/>
    <w:rsid w:val="00A311C5"/>
    <w:rsid w:val="00A34100"/>
    <w:rsid w:val="00A42939"/>
    <w:rsid w:val="00A504EB"/>
    <w:rsid w:val="00A521BD"/>
    <w:rsid w:val="00A52C95"/>
    <w:rsid w:val="00A561E4"/>
    <w:rsid w:val="00A608F9"/>
    <w:rsid w:val="00A62AFB"/>
    <w:rsid w:val="00A644E0"/>
    <w:rsid w:val="00A64A7F"/>
    <w:rsid w:val="00A660C4"/>
    <w:rsid w:val="00A733FE"/>
    <w:rsid w:val="00A73D41"/>
    <w:rsid w:val="00A74486"/>
    <w:rsid w:val="00A75FC5"/>
    <w:rsid w:val="00A80AA3"/>
    <w:rsid w:val="00A8281C"/>
    <w:rsid w:val="00A87019"/>
    <w:rsid w:val="00A902A8"/>
    <w:rsid w:val="00A90761"/>
    <w:rsid w:val="00A90E98"/>
    <w:rsid w:val="00A97B02"/>
    <w:rsid w:val="00AA12FC"/>
    <w:rsid w:val="00AA3C57"/>
    <w:rsid w:val="00AB60A4"/>
    <w:rsid w:val="00AB6EB3"/>
    <w:rsid w:val="00AC0007"/>
    <w:rsid w:val="00AC1EAB"/>
    <w:rsid w:val="00AC4A57"/>
    <w:rsid w:val="00AC4A5E"/>
    <w:rsid w:val="00AC5492"/>
    <w:rsid w:val="00AC5DE9"/>
    <w:rsid w:val="00AC6BC6"/>
    <w:rsid w:val="00AC6D88"/>
    <w:rsid w:val="00AC6EA6"/>
    <w:rsid w:val="00AD1FBD"/>
    <w:rsid w:val="00AD2293"/>
    <w:rsid w:val="00AD2CBD"/>
    <w:rsid w:val="00AD4258"/>
    <w:rsid w:val="00AE0448"/>
    <w:rsid w:val="00AE1AA5"/>
    <w:rsid w:val="00AE246E"/>
    <w:rsid w:val="00AE2809"/>
    <w:rsid w:val="00AE5D0F"/>
    <w:rsid w:val="00AF273E"/>
    <w:rsid w:val="00AF58FA"/>
    <w:rsid w:val="00AF7118"/>
    <w:rsid w:val="00AF7B36"/>
    <w:rsid w:val="00B01E2C"/>
    <w:rsid w:val="00B05A4B"/>
    <w:rsid w:val="00B07D52"/>
    <w:rsid w:val="00B125FA"/>
    <w:rsid w:val="00B127BF"/>
    <w:rsid w:val="00B12E42"/>
    <w:rsid w:val="00B134AD"/>
    <w:rsid w:val="00B14CE8"/>
    <w:rsid w:val="00B15F1F"/>
    <w:rsid w:val="00B16781"/>
    <w:rsid w:val="00B17240"/>
    <w:rsid w:val="00B23EB2"/>
    <w:rsid w:val="00B23F66"/>
    <w:rsid w:val="00B258F1"/>
    <w:rsid w:val="00B27680"/>
    <w:rsid w:val="00B32317"/>
    <w:rsid w:val="00B34FB9"/>
    <w:rsid w:val="00B35F95"/>
    <w:rsid w:val="00B40009"/>
    <w:rsid w:val="00B430C1"/>
    <w:rsid w:val="00B44BD4"/>
    <w:rsid w:val="00B52D53"/>
    <w:rsid w:val="00B535C8"/>
    <w:rsid w:val="00B56BED"/>
    <w:rsid w:val="00B57380"/>
    <w:rsid w:val="00B57621"/>
    <w:rsid w:val="00B61BBD"/>
    <w:rsid w:val="00B6230B"/>
    <w:rsid w:val="00B6259E"/>
    <w:rsid w:val="00B66181"/>
    <w:rsid w:val="00B67823"/>
    <w:rsid w:val="00B70887"/>
    <w:rsid w:val="00B71264"/>
    <w:rsid w:val="00B726D9"/>
    <w:rsid w:val="00B73A17"/>
    <w:rsid w:val="00B73B82"/>
    <w:rsid w:val="00B74120"/>
    <w:rsid w:val="00B818B3"/>
    <w:rsid w:val="00B81DC7"/>
    <w:rsid w:val="00B824FA"/>
    <w:rsid w:val="00B86124"/>
    <w:rsid w:val="00B865CD"/>
    <w:rsid w:val="00B942BD"/>
    <w:rsid w:val="00B94335"/>
    <w:rsid w:val="00B9521B"/>
    <w:rsid w:val="00BA113E"/>
    <w:rsid w:val="00BA1FE5"/>
    <w:rsid w:val="00BA2ADC"/>
    <w:rsid w:val="00BA37BE"/>
    <w:rsid w:val="00BA4035"/>
    <w:rsid w:val="00BA4875"/>
    <w:rsid w:val="00BA6B12"/>
    <w:rsid w:val="00BB0862"/>
    <w:rsid w:val="00BB0957"/>
    <w:rsid w:val="00BB1E5E"/>
    <w:rsid w:val="00BC4E29"/>
    <w:rsid w:val="00BC5C7E"/>
    <w:rsid w:val="00BD0282"/>
    <w:rsid w:val="00BD4B3E"/>
    <w:rsid w:val="00BE054D"/>
    <w:rsid w:val="00BE0D33"/>
    <w:rsid w:val="00BE0F34"/>
    <w:rsid w:val="00BE3A95"/>
    <w:rsid w:val="00BE5058"/>
    <w:rsid w:val="00BE61C5"/>
    <w:rsid w:val="00BF4BF2"/>
    <w:rsid w:val="00BF5648"/>
    <w:rsid w:val="00BF6353"/>
    <w:rsid w:val="00C0085B"/>
    <w:rsid w:val="00C011A7"/>
    <w:rsid w:val="00C0351B"/>
    <w:rsid w:val="00C040AA"/>
    <w:rsid w:val="00C06A3F"/>
    <w:rsid w:val="00C0761B"/>
    <w:rsid w:val="00C106BB"/>
    <w:rsid w:val="00C10C80"/>
    <w:rsid w:val="00C11BFA"/>
    <w:rsid w:val="00C12F21"/>
    <w:rsid w:val="00C1330C"/>
    <w:rsid w:val="00C1546A"/>
    <w:rsid w:val="00C162EE"/>
    <w:rsid w:val="00C2049F"/>
    <w:rsid w:val="00C20A6A"/>
    <w:rsid w:val="00C2208F"/>
    <w:rsid w:val="00C232F5"/>
    <w:rsid w:val="00C31825"/>
    <w:rsid w:val="00C32663"/>
    <w:rsid w:val="00C333ED"/>
    <w:rsid w:val="00C35171"/>
    <w:rsid w:val="00C354F8"/>
    <w:rsid w:val="00C36E43"/>
    <w:rsid w:val="00C43627"/>
    <w:rsid w:val="00C47898"/>
    <w:rsid w:val="00C517DF"/>
    <w:rsid w:val="00C525A8"/>
    <w:rsid w:val="00C56197"/>
    <w:rsid w:val="00C60326"/>
    <w:rsid w:val="00C603C3"/>
    <w:rsid w:val="00C61974"/>
    <w:rsid w:val="00C62BB2"/>
    <w:rsid w:val="00C65194"/>
    <w:rsid w:val="00C65790"/>
    <w:rsid w:val="00C65DD3"/>
    <w:rsid w:val="00C67DB0"/>
    <w:rsid w:val="00C763D5"/>
    <w:rsid w:val="00C77292"/>
    <w:rsid w:val="00C7798C"/>
    <w:rsid w:val="00C8003D"/>
    <w:rsid w:val="00C868E5"/>
    <w:rsid w:val="00C8743B"/>
    <w:rsid w:val="00C87A76"/>
    <w:rsid w:val="00C87ED7"/>
    <w:rsid w:val="00C9376A"/>
    <w:rsid w:val="00C94628"/>
    <w:rsid w:val="00C95153"/>
    <w:rsid w:val="00C95980"/>
    <w:rsid w:val="00C959BD"/>
    <w:rsid w:val="00CA24EF"/>
    <w:rsid w:val="00CA2B72"/>
    <w:rsid w:val="00CA3CA3"/>
    <w:rsid w:val="00CA449A"/>
    <w:rsid w:val="00CA46FA"/>
    <w:rsid w:val="00CA6E19"/>
    <w:rsid w:val="00CA7C23"/>
    <w:rsid w:val="00CB2F2E"/>
    <w:rsid w:val="00CB40BD"/>
    <w:rsid w:val="00CB421E"/>
    <w:rsid w:val="00CB695D"/>
    <w:rsid w:val="00CB6A99"/>
    <w:rsid w:val="00CC151A"/>
    <w:rsid w:val="00CC423C"/>
    <w:rsid w:val="00CC6D56"/>
    <w:rsid w:val="00CD0D9C"/>
    <w:rsid w:val="00CD3C6B"/>
    <w:rsid w:val="00CE0C20"/>
    <w:rsid w:val="00CE4EC7"/>
    <w:rsid w:val="00CE722A"/>
    <w:rsid w:val="00CF18C5"/>
    <w:rsid w:val="00CF2122"/>
    <w:rsid w:val="00CF21D0"/>
    <w:rsid w:val="00CF3A1B"/>
    <w:rsid w:val="00CF5A69"/>
    <w:rsid w:val="00CF6592"/>
    <w:rsid w:val="00D002F6"/>
    <w:rsid w:val="00D01A3D"/>
    <w:rsid w:val="00D01C6D"/>
    <w:rsid w:val="00D02880"/>
    <w:rsid w:val="00D1045F"/>
    <w:rsid w:val="00D11217"/>
    <w:rsid w:val="00D1173F"/>
    <w:rsid w:val="00D1220F"/>
    <w:rsid w:val="00D131AD"/>
    <w:rsid w:val="00D14EC4"/>
    <w:rsid w:val="00D16A4D"/>
    <w:rsid w:val="00D16DDF"/>
    <w:rsid w:val="00D2377B"/>
    <w:rsid w:val="00D242CF"/>
    <w:rsid w:val="00D24421"/>
    <w:rsid w:val="00D25FF5"/>
    <w:rsid w:val="00D273C5"/>
    <w:rsid w:val="00D30F2C"/>
    <w:rsid w:val="00D31EB5"/>
    <w:rsid w:val="00D34908"/>
    <w:rsid w:val="00D372CD"/>
    <w:rsid w:val="00D400DB"/>
    <w:rsid w:val="00D409C7"/>
    <w:rsid w:val="00D40F81"/>
    <w:rsid w:val="00D426C2"/>
    <w:rsid w:val="00D42EEC"/>
    <w:rsid w:val="00D443F9"/>
    <w:rsid w:val="00D464A7"/>
    <w:rsid w:val="00D505AE"/>
    <w:rsid w:val="00D52D5F"/>
    <w:rsid w:val="00D5394B"/>
    <w:rsid w:val="00D53C6E"/>
    <w:rsid w:val="00D55AED"/>
    <w:rsid w:val="00D55E75"/>
    <w:rsid w:val="00D55F3B"/>
    <w:rsid w:val="00D56AB1"/>
    <w:rsid w:val="00D60D5C"/>
    <w:rsid w:val="00D63F9A"/>
    <w:rsid w:val="00D72D24"/>
    <w:rsid w:val="00D80C54"/>
    <w:rsid w:val="00D80D91"/>
    <w:rsid w:val="00D8121E"/>
    <w:rsid w:val="00D82657"/>
    <w:rsid w:val="00D84218"/>
    <w:rsid w:val="00D8544D"/>
    <w:rsid w:val="00D8656A"/>
    <w:rsid w:val="00D9018A"/>
    <w:rsid w:val="00D95EA2"/>
    <w:rsid w:val="00DA0BE9"/>
    <w:rsid w:val="00DA2C95"/>
    <w:rsid w:val="00DA4180"/>
    <w:rsid w:val="00DA7840"/>
    <w:rsid w:val="00DB00D7"/>
    <w:rsid w:val="00DB3E2A"/>
    <w:rsid w:val="00DB4BB3"/>
    <w:rsid w:val="00DC0381"/>
    <w:rsid w:val="00DC05CB"/>
    <w:rsid w:val="00DC1940"/>
    <w:rsid w:val="00DC74D4"/>
    <w:rsid w:val="00DC7EBB"/>
    <w:rsid w:val="00DD201E"/>
    <w:rsid w:val="00DD5461"/>
    <w:rsid w:val="00DD66C0"/>
    <w:rsid w:val="00DE0BA5"/>
    <w:rsid w:val="00DE0F66"/>
    <w:rsid w:val="00DE1545"/>
    <w:rsid w:val="00DE1B3B"/>
    <w:rsid w:val="00DE4AB5"/>
    <w:rsid w:val="00DE555B"/>
    <w:rsid w:val="00DE5DD4"/>
    <w:rsid w:val="00DE6385"/>
    <w:rsid w:val="00DE65D9"/>
    <w:rsid w:val="00DE71C7"/>
    <w:rsid w:val="00DF2580"/>
    <w:rsid w:val="00DF30D0"/>
    <w:rsid w:val="00DF5401"/>
    <w:rsid w:val="00DF6EB3"/>
    <w:rsid w:val="00E02B93"/>
    <w:rsid w:val="00E02F13"/>
    <w:rsid w:val="00E03BFE"/>
    <w:rsid w:val="00E04375"/>
    <w:rsid w:val="00E06556"/>
    <w:rsid w:val="00E11DBF"/>
    <w:rsid w:val="00E15445"/>
    <w:rsid w:val="00E16851"/>
    <w:rsid w:val="00E16CAF"/>
    <w:rsid w:val="00E23862"/>
    <w:rsid w:val="00E27CC3"/>
    <w:rsid w:val="00E31649"/>
    <w:rsid w:val="00E31BFB"/>
    <w:rsid w:val="00E326A5"/>
    <w:rsid w:val="00E350AD"/>
    <w:rsid w:val="00E36335"/>
    <w:rsid w:val="00E379F9"/>
    <w:rsid w:val="00E415A2"/>
    <w:rsid w:val="00E42BC6"/>
    <w:rsid w:val="00E4684F"/>
    <w:rsid w:val="00E60EA9"/>
    <w:rsid w:val="00E62408"/>
    <w:rsid w:val="00E64FD4"/>
    <w:rsid w:val="00E64FD6"/>
    <w:rsid w:val="00E67B9B"/>
    <w:rsid w:val="00E72E39"/>
    <w:rsid w:val="00E76E8C"/>
    <w:rsid w:val="00E81C90"/>
    <w:rsid w:val="00E8529B"/>
    <w:rsid w:val="00E857C5"/>
    <w:rsid w:val="00E86E3E"/>
    <w:rsid w:val="00E87037"/>
    <w:rsid w:val="00E9165E"/>
    <w:rsid w:val="00E95467"/>
    <w:rsid w:val="00E9664D"/>
    <w:rsid w:val="00E97B35"/>
    <w:rsid w:val="00E97BEC"/>
    <w:rsid w:val="00EA3A60"/>
    <w:rsid w:val="00EB151A"/>
    <w:rsid w:val="00EB1A7D"/>
    <w:rsid w:val="00EB4199"/>
    <w:rsid w:val="00EB5E1E"/>
    <w:rsid w:val="00EC34E4"/>
    <w:rsid w:val="00EC3517"/>
    <w:rsid w:val="00EC5753"/>
    <w:rsid w:val="00ED11D6"/>
    <w:rsid w:val="00EE1111"/>
    <w:rsid w:val="00EE16F1"/>
    <w:rsid w:val="00EE3BC6"/>
    <w:rsid w:val="00EE4367"/>
    <w:rsid w:val="00EE4A5C"/>
    <w:rsid w:val="00EE6927"/>
    <w:rsid w:val="00EF1E8E"/>
    <w:rsid w:val="00EF3CC6"/>
    <w:rsid w:val="00EF79D0"/>
    <w:rsid w:val="00F01B8C"/>
    <w:rsid w:val="00F03C8B"/>
    <w:rsid w:val="00F06B5E"/>
    <w:rsid w:val="00F105AB"/>
    <w:rsid w:val="00F11D61"/>
    <w:rsid w:val="00F127C5"/>
    <w:rsid w:val="00F12813"/>
    <w:rsid w:val="00F1478A"/>
    <w:rsid w:val="00F21677"/>
    <w:rsid w:val="00F2757A"/>
    <w:rsid w:val="00F33007"/>
    <w:rsid w:val="00F34028"/>
    <w:rsid w:val="00F37A41"/>
    <w:rsid w:val="00F42124"/>
    <w:rsid w:val="00F4415A"/>
    <w:rsid w:val="00F46458"/>
    <w:rsid w:val="00F516B9"/>
    <w:rsid w:val="00F53B59"/>
    <w:rsid w:val="00F548DB"/>
    <w:rsid w:val="00F5668F"/>
    <w:rsid w:val="00F63A04"/>
    <w:rsid w:val="00F67342"/>
    <w:rsid w:val="00F70C38"/>
    <w:rsid w:val="00F71E84"/>
    <w:rsid w:val="00F75032"/>
    <w:rsid w:val="00F8127E"/>
    <w:rsid w:val="00F82390"/>
    <w:rsid w:val="00F82E3C"/>
    <w:rsid w:val="00F83040"/>
    <w:rsid w:val="00F8459B"/>
    <w:rsid w:val="00F86159"/>
    <w:rsid w:val="00F86E19"/>
    <w:rsid w:val="00F92B59"/>
    <w:rsid w:val="00F9338F"/>
    <w:rsid w:val="00F9428A"/>
    <w:rsid w:val="00F94B90"/>
    <w:rsid w:val="00F955A1"/>
    <w:rsid w:val="00F962ED"/>
    <w:rsid w:val="00F97865"/>
    <w:rsid w:val="00FA0639"/>
    <w:rsid w:val="00FA19B4"/>
    <w:rsid w:val="00FA1A45"/>
    <w:rsid w:val="00FA20C2"/>
    <w:rsid w:val="00FA2E6F"/>
    <w:rsid w:val="00FB11C5"/>
    <w:rsid w:val="00FB44EA"/>
    <w:rsid w:val="00FB74FF"/>
    <w:rsid w:val="00FC15C4"/>
    <w:rsid w:val="00FC40E7"/>
    <w:rsid w:val="00FC45CB"/>
    <w:rsid w:val="00FD46E4"/>
    <w:rsid w:val="00FE190E"/>
    <w:rsid w:val="00FE4C1B"/>
    <w:rsid w:val="00FE6937"/>
    <w:rsid w:val="00FE7C57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B03C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Titre2">
    <w:name w:val="heading 2"/>
    <w:basedOn w:val="Normal"/>
    <w:next w:val="Normal"/>
    <w:link w:val="Titre2Car"/>
    <w:qFormat/>
    <w:rsid w:val="003B03CC"/>
    <w:pPr>
      <w:keepNext/>
      <w:jc w:val="center"/>
      <w:outlineLvl w:val="1"/>
    </w:pPr>
    <w:rPr>
      <w:b/>
      <w:sz w:val="56"/>
      <w:szCs w:val="20"/>
      <w:u w:val="single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3B03CC"/>
    <w:pPr>
      <w:keepNext/>
      <w:jc w:val="both"/>
      <w:outlineLvl w:val="3"/>
    </w:pPr>
    <w:rPr>
      <w:b/>
      <w:i/>
      <w:sz w:val="28"/>
      <w:szCs w:val="20"/>
      <w:lang w:val="fr-BE" w:eastAsia="en-US"/>
    </w:rPr>
  </w:style>
  <w:style w:type="paragraph" w:styleId="Titre5">
    <w:name w:val="heading 5"/>
    <w:basedOn w:val="Normal"/>
    <w:next w:val="Normal"/>
    <w:link w:val="Titre5Car"/>
    <w:qFormat/>
    <w:rsid w:val="003B03CC"/>
    <w:pPr>
      <w:keepNext/>
      <w:outlineLvl w:val="4"/>
    </w:pPr>
    <w:rPr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03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3CC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Vrijevorm">
    <w:name w:val="Vrije vorm"/>
    <w:rsid w:val="003B03C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nl-NL"/>
    </w:rPr>
  </w:style>
  <w:style w:type="paragraph" w:customStyle="1" w:styleId="Vrije">
    <w:name w:val="Vrije"/>
    <w:aliases w:val="vorm"/>
    <w:rsid w:val="003B03CC"/>
    <w:pPr>
      <w:spacing w:after="0" w:line="240" w:lineRule="auto"/>
    </w:pPr>
    <w:rPr>
      <w:rFonts w:ascii="Times New Roman" w:eastAsia="ヒラギノ角ゴ Pro W3" w:hAnsi="Times New Roman" w:cs="Times New Roman"/>
      <w:noProof/>
      <w:snapToGrid w:val="0"/>
      <w:color w:val="000000"/>
      <w:sz w:val="20"/>
      <w:szCs w:val="20"/>
      <w:lang w:eastAsia="fr-BE"/>
    </w:rPr>
  </w:style>
  <w:style w:type="character" w:customStyle="1" w:styleId="Titre1Car">
    <w:name w:val="Titre 1 Car"/>
    <w:basedOn w:val="Policepardfaut"/>
    <w:link w:val="Titre1"/>
    <w:rsid w:val="003B03CC"/>
    <w:rPr>
      <w:rFonts w:ascii="Arial" w:eastAsia="Times New Roman" w:hAnsi="Arial" w:cs="Times New Roman"/>
      <w:b/>
      <w:kern w:val="28"/>
      <w:sz w:val="28"/>
      <w:szCs w:val="20"/>
      <w:lang w:val="fr-FR"/>
    </w:rPr>
  </w:style>
  <w:style w:type="character" w:customStyle="1" w:styleId="Titre2Car">
    <w:name w:val="Titre 2 Car"/>
    <w:basedOn w:val="Policepardfaut"/>
    <w:link w:val="Titre2"/>
    <w:rsid w:val="003B03CC"/>
    <w:rPr>
      <w:rFonts w:ascii="Times New Roman" w:eastAsia="Times New Roman" w:hAnsi="Times New Roman" w:cs="Times New Roman"/>
      <w:b/>
      <w:sz w:val="56"/>
      <w:szCs w:val="20"/>
      <w:u w:val="single"/>
    </w:rPr>
  </w:style>
  <w:style w:type="character" w:customStyle="1" w:styleId="Titre4Car">
    <w:name w:val="Titre 4 Car"/>
    <w:basedOn w:val="Policepardfaut"/>
    <w:link w:val="Titre4"/>
    <w:rsid w:val="003B03CC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itre5Car">
    <w:name w:val="Titre 5 Car"/>
    <w:basedOn w:val="Policepardfaut"/>
    <w:link w:val="Titre5"/>
    <w:rsid w:val="003B03CC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rpsdetexte">
    <w:name w:val="Body Text"/>
    <w:basedOn w:val="Normal"/>
    <w:link w:val="CorpsdetexteCar"/>
    <w:rsid w:val="003B03CC"/>
    <w:pPr>
      <w:jc w:val="both"/>
    </w:pPr>
    <w:rPr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3B03CC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En-tte">
    <w:name w:val="header"/>
    <w:basedOn w:val="Normal"/>
    <w:link w:val="En-tteCar"/>
    <w:uiPriority w:val="99"/>
    <w:rsid w:val="003B03C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B03C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Retraitcorpsdetexte">
    <w:name w:val="Body Text Indent"/>
    <w:basedOn w:val="Normal"/>
    <w:link w:val="RetraitcorpsdetexteCar"/>
    <w:rsid w:val="003B03CC"/>
    <w:pPr>
      <w:spacing w:after="120"/>
      <w:ind w:left="283"/>
    </w:pPr>
    <w:rPr>
      <w:sz w:val="20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3B03C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8F7C8A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B07D5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07D52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B07D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07D5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7D5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A733FE"/>
    <w:rPr>
      <w:sz w:val="20"/>
      <w:szCs w:val="20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A733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semiHidden/>
    <w:rsid w:val="00A733FE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D117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173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4F1E98"/>
    <w:rPr>
      <w:color w:val="0000FF" w:themeColor="hyperlink"/>
      <w:u w:val="single"/>
    </w:rPr>
  </w:style>
  <w:style w:type="table" w:styleId="Grilledutableau">
    <w:name w:val="Table Grid"/>
    <w:basedOn w:val="TableauNormal"/>
    <w:rsid w:val="00755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5007F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007FB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Liste2">
    <w:name w:val="List 2"/>
    <w:basedOn w:val="Normal"/>
    <w:rsid w:val="00413DAA"/>
    <w:pPr>
      <w:ind w:left="566" w:hanging="283"/>
    </w:pPr>
    <w:rPr>
      <w:lang w:val="en-GB" w:eastAsia="en-GB"/>
    </w:rPr>
  </w:style>
  <w:style w:type="paragraph" w:styleId="Listepuces3">
    <w:name w:val="List Bullet 3"/>
    <w:basedOn w:val="Normal"/>
    <w:rsid w:val="00413DAA"/>
    <w:pPr>
      <w:numPr>
        <w:numId w:val="1"/>
      </w:numPr>
    </w:pPr>
    <w:rPr>
      <w:lang w:val="en-GB" w:eastAsia="en-GB"/>
    </w:rPr>
  </w:style>
  <w:style w:type="paragraph" w:styleId="Listecontinue">
    <w:name w:val="List Continue"/>
    <w:basedOn w:val="Normal"/>
    <w:rsid w:val="00413DAA"/>
    <w:pPr>
      <w:spacing w:after="120"/>
      <w:ind w:left="283"/>
    </w:pPr>
    <w:rPr>
      <w:lang w:val="en-GB" w:eastAsia="en-GB"/>
    </w:rPr>
  </w:style>
  <w:style w:type="paragraph" w:styleId="Sous-titre">
    <w:name w:val="Subtitle"/>
    <w:basedOn w:val="Normal"/>
    <w:link w:val="Sous-titreCar"/>
    <w:qFormat/>
    <w:rsid w:val="00A235E6"/>
    <w:pPr>
      <w:jc w:val="both"/>
    </w:pPr>
    <w:rPr>
      <w:b/>
      <w:bCs/>
      <w:sz w:val="28"/>
      <w:u w:val="single"/>
      <w:lang w:eastAsia="en-US"/>
    </w:rPr>
  </w:style>
  <w:style w:type="character" w:customStyle="1" w:styleId="Sous-titreCar">
    <w:name w:val="Sous-titre Car"/>
    <w:basedOn w:val="Policepardfaut"/>
    <w:link w:val="Sous-titre"/>
    <w:rsid w:val="00A235E6"/>
    <w:rPr>
      <w:rFonts w:ascii="Times New Roman" w:eastAsia="Times New Roman" w:hAnsi="Times New Roman" w:cs="Times New Roman"/>
      <w:b/>
      <w:bCs/>
      <w:sz w:val="28"/>
      <w:szCs w:val="24"/>
      <w:u w:val="single"/>
      <w:lang w:val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A04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A045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02836"/>
    <w:pPr>
      <w:spacing w:after="0"/>
      <w:ind w:left="360" w:firstLine="360"/>
    </w:pPr>
    <w:rPr>
      <w:sz w:val="24"/>
      <w:szCs w:val="24"/>
      <w:lang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0283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tter">
    <w:name w:val="Letter"/>
    <w:basedOn w:val="Normal"/>
    <w:rsid w:val="00702836"/>
    <w:rPr>
      <w:rFonts w:ascii="Arial" w:hAnsi="Arial"/>
      <w:sz w:val="22"/>
      <w:szCs w:val="20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9F317F"/>
    <w:pPr>
      <w:spacing w:after="100"/>
      <w:ind w:left="240"/>
    </w:pPr>
  </w:style>
  <w:style w:type="paragraph" w:styleId="TM1">
    <w:name w:val="toc 1"/>
    <w:basedOn w:val="Normal"/>
    <w:next w:val="Normal"/>
    <w:autoRedefine/>
    <w:uiPriority w:val="39"/>
    <w:semiHidden/>
    <w:unhideWhenUsed/>
    <w:rsid w:val="009F317F"/>
    <w:pPr>
      <w:spacing w:after="100"/>
    </w:pPr>
  </w:style>
  <w:style w:type="paragraph" w:styleId="TM4">
    <w:name w:val="toc 4"/>
    <w:basedOn w:val="Normal"/>
    <w:next w:val="Normal"/>
    <w:autoRedefine/>
    <w:uiPriority w:val="39"/>
    <w:unhideWhenUsed/>
    <w:rsid w:val="009F317F"/>
    <w:pPr>
      <w:spacing w:after="100"/>
      <w:ind w:left="720"/>
    </w:pPr>
  </w:style>
  <w:style w:type="paragraph" w:styleId="Sansinterligne">
    <w:name w:val="No Spacing"/>
    <w:link w:val="SansinterligneCar"/>
    <w:uiPriority w:val="1"/>
    <w:qFormat/>
    <w:rsid w:val="00853B50"/>
    <w:pPr>
      <w:spacing w:after="0" w:line="240" w:lineRule="auto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53B50"/>
    <w:rPr>
      <w:rFonts w:eastAsiaTheme="minorEastAsia"/>
      <w:lang w:val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64A7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64A7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A64A7F"/>
    <w:rPr>
      <w:vertAlign w:val="superscript"/>
    </w:rPr>
  </w:style>
  <w:style w:type="paragraph" w:customStyle="1" w:styleId="para-artnum11">
    <w:name w:val="para-artnum11"/>
    <w:basedOn w:val="Normal"/>
    <w:rsid w:val="00124A1A"/>
    <w:pPr>
      <w:spacing w:before="75" w:after="60" w:line="360" w:lineRule="atLeast"/>
      <w:jc w:val="both"/>
    </w:pPr>
    <w:rPr>
      <w:lang w:val="fr-BE" w:eastAsia="fr-BE"/>
    </w:rPr>
  </w:style>
  <w:style w:type="paragraph" w:customStyle="1" w:styleId="para1">
    <w:name w:val="para1"/>
    <w:basedOn w:val="Normal"/>
    <w:rsid w:val="00124A1A"/>
    <w:pPr>
      <w:spacing w:before="75" w:after="60" w:line="360" w:lineRule="atLeast"/>
      <w:jc w:val="both"/>
    </w:pPr>
    <w:rPr>
      <w:lang w:val="fr-BE" w:eastAsia="fr-BE"/>
    </w:rPr>
  </w:style>
  <w:style w:type="paragraph" w:customStyle="1" w:styleId="Default">
    <w:name w:val="Default"/>
    <w:rsid w:val="002807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B03C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Titre2">
    <w:name w:val="heading 2"/>
    <w:basedOn w:val="Normal"/>
    <w:next w:val="Normal"/>
    <w:link w:val="Titre2Car"/>
    <w:qFormat/>
    <w:rsid w:val="003B03CC"/>
    <w:pPr>
      <w:keepNext/>
      <w:jc w:val="center"/>
      <w:outlineLvl w:val="1"/>
    </w:pPr>
    <w:rPr>
      <w:b/>
      <w:sz w:val="56"/>
      <w:szCs w:val="20"/>
      <w:u w:val="single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3B03CC"/>
    <w:pPr>
      <w:keepNext/>
      <w:jc w:val="both"/>
      <w:outlineLvl w:val="3"/>
    </w:pPr>
    <w:rPr>
      <w:b/>
      <w:i/>
      <w:sz w:val="28"/>
      <w:szCs w:val="20"/>
      <w:lang w:val="fr-BE" w:eastAsia="en-US"/>
    </w:rPr>
  </w:style>
  <w:style w:type="paragraph" w:styleId="Titre5">
    <w:name w:val="heading 5"/>
    <w:basedOn w:val="Normal"/>
    <w:next w:val="Normal"/>
    <w:link w:val="Titre5Car"/>
    <w:qFormat/>
    <w:rsid w:val="003B03CC"/>
    <w:pPr>
      <w:keepNext/>
      <w:outlineLvl w:val="4"/>
    </w:pPr>
    <w:rPr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03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03CC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Vrijevorm">
    <w:name w:val="Vrije vorm"/>
    <w:rsid w:val="003B03C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nl-NL"/>
    </w:rPr>
  </w:style>
  <w:style w:type="paragraph" w:customStyle="1" w:styleId="Vrije">
    <w:name w:val="Vrije"/>
    <w:aliases w:val="vorm"/>
    <w:rsid w:val="003B03CC"/>
    <w:pPr>
      <w:spacing w:after="0" w:line="240" w:lineRule="auto"/>
    </w:pPr>
    <w:rPr>
      <w:rFonts w:ascii="Times New Roman" w:eastAsia="ヒラギノ角ゴ Pro W3" w:hAnsi="Times New Roman" w:cs="Times New Roman"/>
      <w:noProof/>
      <w:snapToGrid w:val="0"/>
      <w:color w:val="000000"/>
      <w:sz w:val="20"/>
      <w:szCs w:val="20"/>
      <w:lang w:eastAsia="fr-BE"/>
    </w:rPr>
  </w:style>
  <w:style w:type="character" w:customStyle="1" w:styleId="Titre1Car">
    <w:name w:val="Titre 1 Car"/>
    <w:basedOn w:val="Policepardfaut"/>
    <w:link w:val="Titre1"/>
    <w:rsid w:val="003B03CC"/>
    <w:rPr>
      <w:rFonts w:ascii="Arial" w:eastAsia="Times New Roman" w:hAnsi="Arial" w:cs="Times New Roman"/>
      <w:b/>
      <w:kern w:val="28"/>
      <w:sz w:val="28"/>
      <w:szCs w:val="20"/>
      <w:lang w:val="fr-FR"/>
    </w:rPr>
  </w:style>
  <w:style w:type="character" w:customStyle="1" w:styleId="Titre2Car">
    <w:name w:val="Titre 2 Car"/>
    <w:basedOn w:val="Policepardfaut"/>
    <w:link w:val="Titre2"/>
    <w:rsid w:val="003B03CC"/>
    <w:rPr>
      <w:rFonts w:ascii="Times New Roman" w:eastAsia="Times New Roman" w:hAnsi="Times New Roman" w:cs="Times New Roman"/>
      <w:b/>
      <w:sz w:val="56"/>
      <w:szCs w:val="20"/>
      <w:u w:val="single"/>
    </w:rPr>
  </w:style>
  <w:style w:type="character" w:customStyle="1" w:styleId="Titre4Car">
    <w:name w:val="Titre 4 Car"/>
    <w:basedOn w:val="Policepardfaut"/>
    <w:link w:val="Titre4"/>
    <w:rsid w:val="003B03CC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Titre5Car">
    <w:name w:val="Titre 5 Car"/>
    <w:basedOn w:val="Policepardfaut"/>
    <w:link w:val="Titre5"/>
    <w:rsid w:val="003B03CC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rpsdetexte">
    <w:name w:val="Body Text"/>
    <w:basedOn w:val="Normal"/>
    <w:link w:val="CorpsdetexteCar"/>
    <w:rsid w:val="003B03CC"/>
    <w:pPr>
      <w:jc w:val="both"/>
    </w:pPr>
    <w:rPr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3B03CC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En-tte">
    <w:name w:val="header"/>
    <w:basedOn w:val="Normal"/>
    <w:link w:val="En-tteCar"/>
    <w:rsid w:val="003B03C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rsid w:val="003B03C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Retraitcorpsdetexte">
    <w:name w:val="Body Text Indent"/>
    <w:basedOn w:val="Normal"/>
    <w:link w:val="RetraitcorpsdetexteCar"/>
    <w:rsid w:val="003B03CC"/>
    <w:pPr>
      <w:spacing w:after="120"/>
      <w:ind w:left="283"/>
    </w:pPr>
    <w:rPr>
      <w:sz w:val="20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3B03C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8F7C8A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07D5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07D52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B07D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07D5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7D5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A733FE"/>
    <w:rPr>
      <w:sz w:val="20"/>
      <w:szCs w:val="20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A733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semiHidden/>
    <w:rsid w:val="00A733FE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D117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173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4F1E98"/>
    <w:rPr>
      <w:color w:val="0000FF" w:themeColor="hyperlink"/>
      <w:u w:val="single"/>
    </w:rPr>
  </w:style>
  <w:style w:type="table" w:styleId="Grilledutableau">
    <w:name w:val="Table Grid"/>
    <w:basedOn w:val="TableauNormal"/>
    <w:rsid w:val="00755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5007F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007FB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Liste2">
    <w:name w:val="List 2"/>
    <w:basedOn w:val="Normal"/>
    <w:rsid w:val="00413DAA"/>
    <w:pPr>
      <w:ind w:left="566" w:hanging="283"/>
    </w:pPr>
    <w:rPr>
      <w:lang w:val="en-GB" w:eastAsia="en-GB"/>
    </w:rPr>
  </w:style>
  <w:style w:type="paragraph" w:styleId="Listepuces3">
    <w:name w:val="List Bullet 3"/>
    <w:basedOn w:val="Normal"/>
    <w:rsid w:val="00413DAA"/>
    <w:pPr>
      <w:numPr>
        <w:numId w:val="20"/>
      </w:numPr>
    </w:pPr>
    <w:rPr>
      <w:lang w:val="en-GB" w:eastAsia="en-GB"/>
    </w:rPr>
  </w:style>
  <w:style w:type="paragraph" w:styleId="Listecontinue">
    <w:name w:val="List Continue"/>
    <w:basedOn w:val="Normal"/>
    <w:rsid w:val="00413DAA"/>
    <w:pPr>
      <w:spacing w:after="120"/>
      <w:ind w:left="283"/>
    </w:pPr>
    <w:rPr>
      <w:lang w:val="en-GB" w:eastAsia="en-GB"/>
    </w:rPr>
  </w:style>
  <w:style w:type="paragraph" w:styleId="Sous-titre">
    <w:name w:val="Subtitle"/>
    <w:basedOn w:val="Normal"/>
    <w:link w:val="Sous-titreCar"/>
    <w:qFormat/>
    <w:rsid w:val="00A235E6"/>
    <w:pPr>
      <w:jc w:val="both"/>
    </w:pPr>
    <w:rPr>
      <w:b/>
      <w:bCs/>
      <w:sz w:val="28"/>
      <w:u w:val="single"/>
      <w:lang w:eastAsia="en-US"/>
    </w:rPr>
  </w:style>
  <w:style w:type="character" w:customStyle="1" w:styleId="Sous-titreCar">
    <w:name w:val="Sous-titre Car"/>
    <w:basedOn w:val="Policepardfaut"/>
    <w:link w:val="Sous-titre"/>
    <w:rsid w:val="00A235E6"/>
    <w:rPr>
      <w:rFonts w:ascii="Times New Roman" w:eastAsia="Times New Roman" w:hAnsi="Times New Roman" w:cs="Times New Roman"/>
      <w:b/>
      <w:bCs/>
      <w:sz w:val="28"/>
      <w:szCs w:val="24"/>
      <w:u w:val="single"/>
      <w:lang w:val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A04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A045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02836"/>
    <w:pPr>
      <w:spacing w:after="0"/>
      <w:ind w:left="360" w:firstLine="360"/>
    </w:pPr>
    <w:rPr>
      <w:sz w:val="24"/>
      <w:szCs w:val="24"/>
      <w:lang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0283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tter">
    <w:name w:val="Letter"/>
    <w:basedOn w:val="Normal"/>
    <w:rsid w:val="00702836"/>
    <w:rPr>
      <w:rFonts w:ascii="Arial" w:hAnsi="Arial"/>
      <w:sz w:val="22"/>
      <w:szCs w:val="20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9F317F"/>
    <w:pPr>
      <w:spacing w:after="100"/>
      <w:ind w:left="240"/>
    </w:pPr>
  </w:style>
  <w:style w:type="paragraph" w:styleId="TM1">
    <w:name w:val="toc 1"/>
    <w:basedOn w:val="Normal"/>
    <w:next w:val="Normal"/>
    <w:autoRedefine/>
    <w:uiPriority w:val="39"/>
    <w:semiHidden/>
    <w:unhideWhenUsed/>
    <w:rsid w:val="009F317F"/>
    <w:pPr>
      <w:spacing w:after="100"/>
    </w:pPr>
  </w:style>
  <w:style w:type="paragraph" w:styleId="TM4">
    <w:name w:val="toc 4"/>
    <w:basedOn w:val="Normal"/>
    <w:next w:val="Normal"/>
    <w:autoRedefine/>
    <w:uiPriority w:val="39"/>
    <w:unhideWhenUsed/>
    <w:rsid w:val="009F317F"/>
    <w:pPr>
      <w:spacing w:after="1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4666">
          <w:marLeft w:val="0"/>
          <w:marRight w:val="0"/>
          <w:marTop w:val="0"/>
          <w:marBottom w:val="0"/>
          <w:divBdr>
            <w:top w:val="single" w:sz="6" w:space="8" w:color="313C8B"/>
            <w:left w:val="single" w:sz="6" w:space="8" w:color="313C8B"/>
            <w:bottom w:val="single" w:sz="6" w:space="8" w:color="313C8B"/>
            <w:right w:val="single" w:sz="6" w:space="8" w:color="313C8B"/>
          </w:divBdr>
          <w:divsChild>
            <w:div w:id="16232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9416">
          <w:marLeft w:val="0"/>
          <w:marRight w:val="0"/>
          <w:marTop w:val="0"/>
          <w:marBottom w:val="0"/>
          <w:divBdr>
            <w:top w:val="single" w:sz="6" w:space="8" w:color="313C8B"/>
            <w:left w:val="single" w:sz="6" w:space="8" w:color="313C8B"/>
            <w:bottom w:val="single" w:sz="6" w:space="8" w:color="313C8B"/>
            <w:right w:val="single" w:sz="6" w:space="8" w:color="313C8B"/>
          </w:divBdr>
          <w:divsChild>
            <w:div w:id="7096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0540">
                      <w:marLeft w:val="0"/>
                      <w:marRight w:val="0"/>
                      <w:marTop w:val="0"/>
                      <w:marBottom w:val="1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8789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977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0984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7578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444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36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47547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827945">
                                                              <w:marLeft w:val="0"/>
                                                              <w:marRight w:val="0"/>
                                                              <w:marTop w:val="1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2787">
                      <w:marLeft w:val="0"/>
                      <w:marRight w:val="0"/>
                      <w:marTop w:val="0"/>
                      <w:marBottom w:val="2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913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2396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79373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03504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23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95651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31816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637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4476">
                      <w:marLeft w:val="0"/>
                      <w:marRight w:val="0"/>
                      <w:marTop w:val="0"/>
                      <w:marBottom w:val="2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977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540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79868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88624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4497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281450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62054">
                                                          <w:marLeft w:val="0"/>
                                                          <w:marRight w:val="0"/>
                                                          <w:marTop w:val="3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5940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s.dgo5@spw.wallonie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7921-28B5-4EF3-80A5-E2FEB828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11</Pages>
  <Words>2833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Manuel du service d’inspection</vt:lpstr>
    </vt:vector>
  </TitlesOfParts>
  <Company/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du service d’inspection</dc:title>
  <dc:subject>SERVICES D’INSERTION SOCIALE (SIS)</dc:subject>
  <cp:lastModifiedBy>DGO5 - Gérard TRIBOLET</cp:lastModifiedBy>
  <cp:revision>172</cp:revision>
  <cp:lastPrinted>2017-01-17T10:11:00Z</cp:lastPrinted>
  <dcterms:created xsi:type="dcterms:W3CDTF">2016-08-29T16:00:00Z</dcterms:created>
  <dcterms:modified xsi:type="dcterms:W3CDTF">2018-11-12T15:49:00Z</dcterms:modified>
</cp:coreProperties>
</file>